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49" w:rsidRPr="00322349" w:rsidRDefault="00322349" w:rsidP="0032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4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22349" w:rsidRDefault="00322349" w:rsidP="00220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349">
        <w:rPr>
          <w:rFonts w:ascii="Times New Roman" w:hAnsi="Times New Roman" w:cs="Times New Roman"/>
          <w:sz w:val="28"/>
          <w:szCs w:val="28"/>
        </w:rPr>
        <w:t xml:space="preserve">Падение из окон является одной из основных причин детского травматизма и смертности. Дети очень уязвимы перед раскрытым окном из-за естественной любознательности. Приближается летний период, и многие родители забывают о том, что открытое окно может быть опасно для ребенка.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Призываем ВАС: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1.Будьте бдительны! Не оставляйте маленьких детей одних. Большинство случаев падения происходит тогда, когда родители оставляют детей без присмотра.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2. Отодвиньте от окон все виды мебели, чтобы ребенок не мог залезть на подоконник.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3. НИКОГДА не рассчитывайте на москитные сетки! Они не предназначены для защиты от падений! Москитная сетка способствует трагедии, так как ребенок чувствует себя за ней в безопасности и опирается как на окно, так и на нее. Очень часто дети выпадают вместе с этими сетками.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4. По возможности, открывайте окна сверху, а не снизу.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5. Ставьте на окна специальные фиксаторы, которые не позволят ребенку открыть окно.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6. Если вы что-то показываете ребенку из окна - всегда крепко фиксируйте его, будьте готовы к резким движениям малыша, держите ладони сухими, не держите ребенка за одежду. </w:t>
      </w:r>
    </w:p>
    <w:p w:rsidR="00322349" w:rsidRDefault="00322349" w:rsidP="003223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349">
        <w:rPr>
          <w:rFonts w:ascii="Times New Roman" w:hAnsi="Times New Roman" w:cs="Times New Roman"/>
          <w:sz w:val="28"/>
          <w:szCs w:val="28"/>
        </w:rPr>
        <w:t xml:space="preserve">7. Если у вас нет возможности установить фиксирующее и страховое оборудование, открутите болты, крепящие рукоятки, используйте их по мере необходимости. </w:t>
      </w:r>
    </w:p>
    <w:p w:rsidR="00C51A79" w:rsidRPr="00322349" w:rsidRDefault="00322349" w:rsidP="00322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49">
        <w:rPr>
          <w:rFonts w:ascii="Times New Roman" w:hAnsi="Times New Roman" w:cs="Times New Roman"/>
          <w:b/>
          <w:sz w:val="28"/>
          <w:szCs w:val="28"/>
        </w:rPr>
        <w:t>ПОМНИТЕ! Ответственность за все, что происходит с ребенком, оставленным без присмотра, целиком и полностью лежит на его родителях или законных представителях. Нельзя подвергать детей необоснованному риску.</w:t>
      </w:r>
    </w:p>
    <w:sectPr w:rsidR="00C51A79" w:rsidRPr="0032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5"/>
    <w:rsid w:val="002205E5"/>
    <w:rsid w:val="00322349"/>
    <w:rsid w:val="007F07B5"/>
    <w:rsid w:val="009266B0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2E65"/>
  <w15:chartTrackingRefBased/>
  <w15:docId w15:val="{07545181-6B35-40A8-8887-15F7805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2020-05-18T11:53:00Z</dcterms:created>
  <dcterms:modified xsi:type="dcterms:W3CDTF">2020-05-18T12:10:00Z</dcterms:modified>
</cp:coreProperties>
</file>