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031" w:rsidRPr="000D0031" w:rsidRDefault="000D0031" w:rsidP="000D0031">
      <w:pPr>
        <w:pStyle w:val="1"/>
        <w:spacing w:before="0" w:beforeAutospacing="0" w:after="0" w:afterAutospacing="0" w:line="312" w:lineRule="atLeast"/>
        <w:jc w:val="both"/>
        <w:rPr>
          <w:bCs w:val="0"/>
          <w:color w:val="FF0000"/>
          <w:sz w:val="32"/>
          <w:szCs w:val="32"/>
        </w:rPr>
      </w:pPr>
      <w:bookmarkStart w:id="0" w:name="_GoBack"/>
      <w:r w:rsidRPr="000D0031">
        <w:rPr>
          <w:rStyle w:val="h1content"/>
          <w:bCs w:val="0"/>
          <w:color w:val="FF0000"/>
          <w:sz w:val="32"/>
          <w:szCs w:val="32"/>
        </w:rPr>
        <w:t>ПОСЛЕДСТВИЯ ОТКАЗА ОТ ИММУНОПРОФИЛАКТИКИ</w:t>
      </w:r>
    </w:p>
    <w:bookmarkEnd w:id="0"/>
    <w:p w:rsidR="000D0031" w:rsidRPr="000D0031" w:rsidRDefault="000D0031" w:rsidP="000D0031">
      <w:pPr>
        <w:pStyle w:val="1"/>
        <w:spacing w:before="0" w:beforeAutospacing="0" w:after="0" w:afterAutospacing="0" w:line="312" w:lineRule="atLeast"/>
        <w:jc w:val="both"/>
        <w:rPr>
          <w:b w:val="0"/>
          <w:bCs w:val="0"/>
          <w:color w:val="000000"/>
          <w:sz w:val="32"/>
          <w:szCs w:val="32"/>
        </w:rPr>
      </w:pPr>
      <w:r w:rsidRPr="000D0031">
        <w:rPr>
          <w:b w:val="0"/>
          <w:bCs w:val="0"/>
          <w:color w:val="000000"/>
          <w:sz w:val="32"/>
          <w:szCs w:val="32"/>
        </w:rPr>
        <w:t> </w:t>
      </w:r>
    </w:p>
    <w:p w:rsidR="000D0031" w:rsidRPr="000D0031" w:rsidRDefault="000D0031" w:rsidP="000D0031">
      <w:pPr>
        <w:pStyle w:val="ad"/>
        <w:spacing w:before="0" w:beforeAutospacing="0" w:after="0" w:afterAutospacing="0" w:line="312" w:lineRule="atLeast"/>
        <w:jc w:val="both"/>
        <w:rPr>
          <w:color w:val="333333"/>
          <w:sz w:val="32"/>
          <w:szCs w:val="32"/>
        </w:rPr>
      </w:pPr>
      <w:r w:rsidRPr="000D0031">
        <w:rPr>
          <w:color w:val="333333"/>
          <w:sz w:val="32"/>
          <w:szCs w:val="32"/>
        </w:rPr>
        <w:t> </w:t>
      </w:r>
    </w:p>
    <w:p w:rsidR="000D0031" w:rsidRPr="000D0031" w:rsidRDefault="000D0031" w:rsidP="00543676">
      <w:pPr>
        <w:pStyle w:val="ad"/>
        <w:spacing w:before="0" w:beforeAutospacing="0" w:after="0" w:afterAutospacing="0" w:line="312" w:lineRule="atLeast"/>
        <w:ind w:firstLine="708"/>
        <w:jc w:val="both"/>
        <w:rPr>
          <w:color w:val="333333"/>
          <w:sz w:val="32"/>
          <w:szCs w:val="32"/>
        </w:rPr>
      </w:pPr>
      <w:r w:rsidRPr="000D0031">
        <w:rPr>
          <w:color w:val="000080"/>
          <w:sz w:val="32"/>
          <w:szCs w:val="32"/>
        </w:rPr>
        <w:t>Хорошо известно, что профилактика является самым эффе</w:t>
      </w:r>
      <w:r w:rsidRPr="000D0031">
        <w:rPr>
          <w:color w:val="000080"/>
          <w:sz w:val="32"/>
          <w:szCs w:val="32"/>
        </w:rPr>
        <w:t>к</w:t>
      </w:r>
      <w:r w:rsidRPr="000D0031">
        <w:rPr>
          <w:color w:val="000080"/>
          <w:sz w:val="32"/>
          <w:szCs w:val="32"/>
        </w:rPr>
        <w:t>тивным и самым экономичным способом сохранения здоровья л</w:t>
      </w:r>
      <w:r w:rsidRPr="000D0031">
        <w:rPr>
          <w:color w:val="000080"/>
          <w:sz w:val="32"/>
          <w:szCs w:val="32"/>
        </w:rPr>
        <w:t>ю</w:t>
      </w:r>
      <w:r w:rsidRPr="000D0031">
        <w:rPr>
          <w:color w:val="000080"/>
          <w:sz w:val="32"/>
          <w:szCs w:val="32"/>
        </w:rPr>
        <w:t>дей. Основную роль в специфической профилактике инфекционных заболеваний имеет иммунопрофилактика. Государственная полит</w:t>
      </w:r>
      <w:r w:rsidRPr="000D0031">
        <w:rPr>
          <w:color w:val="000080"/>
          <w:sz w:val="32"/>
          <w:szCs w:val="32"/>
        </w:rPr>
        <w:t>и</w:t>
      </w:r>
      <w:r w:rsidRPr="000D0031">
        <w:rPr>
          <w:color w:val="000080"/>
          <w:sz w:val="32"/>
          <w:szCs w:val="32"/>
        </w:rPr>
        <w:t>ка в области иммунопрофилактики (в частности, проведение пр</w:t>
      </w:r>
      <w:r w:rsidRPr="000D0031">
        <w:rPr>
          <w:color w:val="000080"/>
          <w:sz w:val="32"/>
          <w:szCs w:val="32"/>
        </w:rPr>
        <w:t>о</w:t>
      </w:r>
      <w:r w:rsidRPr="000D0031">
        <w:rPr>
          <w:color w:val="000080"/>
          <w:sz w:val="32"/>
          <w:szCs w:val="32"/>
        </w:rPr>
        <w:t>филактических прививок) направлена на предупреждение, огран</w:t>
      </w:r>
      <w:r w:rsidRPr="000D0031">
        <w:rPr>
          <w:color w:val="000080"/>
          <w:sz w:val="32"/>
          <w:szCs w:val="32"/>
        </w:rPr>
        <w:t>и</w:t>
      </w:r>
      <w:r w:rsidRPr="000D0031">
        <w:rPr>
          <w:color w:val="000080"/>
          <w:sz w:val="32"/>
          <w:szCs w:val="32"/>
        </w:rPr>
        <w:t>чение распространения и ликвидацию инфекционных болезней.</w:t>
      </w:r>
    </w:p>
    <w:p w:rsidR="00543676" w:rsidRDefault="000D0031" w:rsidP="00543676">
      <w:pPr>
        <w:pStyle w:val="ad"/>
        <w:spacing w:before="0" w:beforeAutospacing="0" w:after="0" w:afterAutospacing="0" w:line="312" w:lineRule="atLeast"/>
        <w:ind w:firstLine="708"/>
        <w:jc w:val="both"/>
        <w:rPr>
          <w:color w:val="000080"/>
          <w:sz w:val="32"/>
          <w:szCs w:val="32"/>
        </w:rPr>
      </w:pPr>
      <w:r w:rsidRPr="000D0031">
        <w:rPr>
          <w:color w:val="000080"/>
          <w:sz w:val="32"/>
          <w:szCs w:val="32"/>
        </w:rPr>
        <w:t>Задача иммунопрофилактики – выработать иммунитет до того, как произойдет естественный контакт с возбудителем, т.е. сформ</w:t>
      </w:r>
      <w:r w:rsidRPr="000D0031">
        <w:rPr>
          <w:color w:val="000080"/>
          <w:sz w:val="32"/>
          <w:szCs w:val="32"/>
        </w:rPr>
        <w:t>и</w:t>
      </w:r>
      <w:r w:rsidRPr="000D0031">
        <w:rPr>
          <w:color w:val="000080"/>
          <w:sz w:val="32"/>
          <w:szCs w:val="32"/>
        </w:rPr>
        <w:t>ровать невосприимчивость к инфекциям. Профилактическая пр</w:t>
      </w:r>
      <w:r w:rsidRPr="000D0031">
        <w:rPr>
          <w:color w:val="000080"/>
          <w:sz w:val="32"/>
          <w:szCs w:val="32"/>
        </w:rPr>
        <w:t>и</w:t>
      </w:r>
      <w:r w:rsidRPr="000D0031">
        <w:rPr>
          <w:color w:val="000080"/>
          <w:sz w:val="32"/>
          <w:szCs w:val="32"/>
        </w:rPr>
        <w:t>вивка – это введение в организм человека медицинских иммун</w:t>
      </w:r>
      <w:r w:rsidRPr="000D0031">
        <w:rPr>
          <w:color w:val="000080"/>
          <w:sz w:val="32"/>
          <w:szCs w:val="32"/>
        </w:rPr>
        <w:t>о</w:t>
      </w:r>
      <w:r w:rsidRPr="000D0031">
        <w:rPr>
          <w:color w:val="000080"/>
          <w:sz w:val="32"/>
          <w:szCs w:val="32"/>
        </w:rPr>
        <w:t>биологических препаратов для создания специфической невоспр</w:t>
      </w:r>
      <w:r w:rsidRPr="000D0031">
        <w:rPr>
          <w:color w:val="000080"/>
          <w:sz w:val="32"/>
          <w:szCs w:val="32"/>
        </w:rPr>
        <w:t>и</w:t>
      </w:r>
      <w:r w:rsidRPr="000D0031">
        <w:rPr>
          <w:color w:val="000080"/>
          <w:sz w:val="32"/>
          <w:szCs w:val="32"/>
        </w:rPr>
        <w:t>имчивости к инфекционным болезням. Проведение профилактич</w:t>
      </w:r>
      <w:r w:rsidRPr="000D0031">
        <w:rPr>
          <w:color w:val="000080"/>
          <w:sz w:val="32"/>
          <w:szCs w:val="32"/>
        </w:rPr>
        <w:t>е</w:t>
      </w:r>
      <w:r w:rsidRPr="000D0031">
        <w:rPr>
          <w:color w:val="000080"/>
          <w:sz w:val="32"/>
          <w:szCs w:val="32"/>
        </w:rPr>
        <w:t>ских прививок стало решающим средством снижения детской смертности от ряда инфекционных заболеваний, увеличения пр</w:t>
      </w:r>
      <w:r w:rsidRPr="000D0031">
        <w:rPr>
          <w:color w:val="000080"/>
          <w:sz w:val="32"/>
          <w:szCs w:val="32"/>
        </w:rPr>
        <w:t>о</w:t>
      </w:r>
      <w:r w:rsidRPr="000D0031">
        <w:rPr>
          <w:color w:val="000080"/>
          <w:sz w:val="32"/>
          <w:szCs w:val="32"/>
        </w:rPr>
        <w:t>должительности и улучшения качества жизни всех возрастных групп населения. В Российской Федерации Национальным кале</w:t>
      </w:r>
      <w:r w:rsidRPr="000D0031">
        <w:rPr>
          <w:color w:val="000080"/>
          <w:sz w:val="32"/>
          <w:szCs w:val="32"/>
        </w:rPr>
        <w:t>н</w:t>
      </w:r>
      <w:r w:rsidRPr="000D0031">
        <w:rPr>
          <w:color w:val="000080"/>
          <w:sz w:val="32"/>
          <w:szCs w:val="32"/>
        </w:rPr>
        <w:t>дарем профилактических прививок предусмотрено проведение прививок против 11 инфекций: туберкулеза, вирусного гепатита В, коклюша, дифтерии, столбняка, полиомиелита, кори, паротита, краснухи, пневмококковой инфекции и гемофильной инфекции (детям из группы риска).</w:t>
      </w:r>
    </w:p>
    <w:p w:rsidR="00543676" w:rsidRDefault="000D0031" w:rsidP="00543676">
      <w:pPr>
        <w:pStyle w:val="ad"/>
        <w:spacing w:before="0" w:beforeAutospacing="0" w:after="0" w:afterAutospacing="0" w:line="312" w:lineRule="atLeast"/>
        <w:ind w:firstLine="708"/>
        <w:jc w:val="both"/>
        <w:rPr>
          <w:color w:val="000080"/>
          <w:sz w:val="32"/>
          <w:szCs w:val="32"/>
        </w:rPr>
      </w:pPr>
      <w:r w:rsidRPr="000D0031">
        <w:rPr>
          <w:color w:val="000080"/>
          <w:sz w:val="32"/>
          <w:szCs w:val="32"/>
        </w:rPr>
        <w:t>К сожалению, в настоящее время наблюдается достаточно большое количество отказов от прививок, в том числе детям. Это связано с тем, что некоторые взрослые считают прививку огро</w:t>
      </w:r>
      <w:r w:rsidRPr="000D0031">
        <w:rPr>
          <w:color w:val="000080"/>
          <w:sz w:val="32"/>
          <w:szCs w:val="32"/>
        </w:rPr>
        <w:t>м</w:t>
      </w:r>
      <w:r w:rsidRPr="000D0031">
        <w:rPr>
          <w:color w:val="000080"/>
          <w:sz w:val="32"/>
          <w:szCs w:val="32"/>
        </w:rPr>
        <w:t>ным злом, которое несет исключительно вред организму ребенка. В соответствии с действующим законом об иммунопрофилактике р</w:t>
      </w:r>
      <w:r w:rsidRPr="000D0031">
        <w:rPr>
          <w:color w:val="000080"/>
          <w:sz w:val="32"/>
          <w:szCs w:val="32"/>
        </w:rPr>
        <w:t>о</w:t>
      </w:r>
      <w:r w:rsidRPr="000D0031">
        <w:rPr>
          <w:color w:val="000080"/>
          <w:sz w:val="32"/>
          <w:szCs w:val="32"/>
        </w:rPr>
        <w:t>дители, являясь законными представителями ребенка, вправе пр</w:t>
      </w:r>
      <w:r w:rsidRPr="000D0031">
        <w:rPr>
          <w:color w:val="000080"/>
          <w:sz w:val="32"/>
          <w:szCs w:val="32"/>
        </w:rPr>
        <w:t>и</w:t>
      </w:r>
      <w:r w:rsidRPr="000D0031">
        <w:rPr>
          <w:color w:val="000080"/>
          <w:sz w:val="32"/>
          <w:szCs w:val="32"/>
        </w:rPr>
        <w:t>нимать решение об отказе от профилактических прививок и по</w:t>
      </w:r>
      <w:r w:rsidRPr="000D0031">
        <w:rPr>
          <w:color w:val="000080"/>
          <w:sz w:val="32"/>
          <w:szCs w:val="32"/>
        </w:rPr>
        <w:t>д</w:t>
      </w:r>
      <w:r w:rsidRPr="000D0031">
        <w:rPr>
          <w:color w:val="000080"/>
          <w:sz w:val="32"/>
          <w:szCs w:val="32"/>
        </w:rPr>
        <w:t>тверждать это решение письменно. Но лечебно-профилактическая организация обязана предупредить родителей о последствиях отк</w:t>
      </w:r>
      <w:r w:rsidRPr="000D0031">
        <w:rPr>
          <w:color w:val="000080"/>
          <w:sz w:val="32"/>
          <w:szCs w:val="32"/>
        </w:rPr>
        <w:t>а</w:t>
      </w:r>
      <w:r w:rsidRPr="000D0031">
        <w:rPr>
          <w:color w:val="000080"/>
          <w:sz w:val="32"/>
          <w:szCs w:val="32"/>
        </w:rPr>
        <w:t>за от профилактических прививок.</w:t>
      </w:r>
    </w:p>
    <w:p w:rsidR="00543676" w:rsidRDefault="000D0031" w:rsidP="00543676">
      <w:pPr>
        <w:pStyle w:val="ad"/>
        <w:spacing w:before="0" w:beforeAutospacing="0" w:after="0" w:afterAutospacing="0" w:line="312" w:lineRule="atLeast"/>
        <w:ind w:firstLine="708"/>
        <w:jc w:val="both"/>
        <w:rPr>
          <w:color w:val="000080"/>
          <w:sz w:val="32"/>
          <w:szCs w:val="32"/>
        </w:rPr>
      </w:pPr>
      <w:r w:rsidRPr="000D0031">
        <w:rPr>
          <w:color w:val="000080"/>
          <w:sz w:val="32"/>
          <w:szCs w:val="32"/>
        </w:rPr>
        <w:t>Самые страшные последствия отказа, конечно же, могут наблюдаться в случае заражения ребёнка той самой инфекционной болезнью, вакцину от которой вы отказались ему вводить. Бол</w:t>
      </w:r>
      <w:r w:rsidRPr="000D0031">
        <w:rPr>
          <w:color w:val="000080"/>
          <w:sz w:val="32"/>
          <w:szCs w:val="32"/>
        </w:rPr>
        <w:t>ь</w:t>
      </w:r>
      <w:r w:rsidRPr="000D0031">
        <w:rPr>
          <w:color w:val="000080"/>
          <w:sz w:val="32"/>
          <w:szCs w:val="32"/>
        </w:rPr>
        <w:t>шинство таких болезней трудно поддаются лечению и часто прив</w:t>
      </w:r>
      <w:r w:rsidRPr="000D0031">
        <w:rPr>
          <w:color w:val="000080"/>
          <w:sz w:val="32"/>
          <w:szCs w:val="32"/>
        </w:rPr>
        <w:t>о</w:t>
      </w:r>
      <w:r w:rsidRPr="000D0031">
        <w:rPr>
          <w:color w:val="000080"/>
          <w:sz w:val="32"/>
          <w:szCs w:val="32"/>
        </w:rPr>
        <w:lastRenderedPageBreak/>
        <w:t>дят к смерти или инвалидности. Самые грозные осложнения кас</w:t>
      </w:r>
      <w:r w:rsidRPr="000D0031">
        <w:rPr>
          <w:color w:val="000080"/>
          <w:sz w:val="32"/>
          <w:szCs w:val="32"/>
        </w:rPr>
        <w:t>а</w:t>
      </w:r>
      <w:r w:rsidRPr="000D0031">
        <w:rPr>
          <w:color w:val="000080"/>
          <w:sz w:val="32"/>
          <w:szCs w:val="32"/>
        </w:rPr>
        <w:t>ются нервной системы.</w:t>
      </w:r>
    </w:p>
    <w:p w:rsidR="00543676" w:rsidRDefault="000D0031" w:rsidP="00543676">
      <w:pPr>
        <w:pStyle w:val="ad"/>
        <w:spacing w:before="0" w:beforeAutospacing="0" w:after="0" w:afterAutospacing="0" w:line="312" w:lineRule="atLeast"/>
        <w:ind w:firstLine="708"/>
        <w:jc w:val="both"/>
        <w:rPr>
          <w:color w:val="000080"/>
          <w:sz w:val="32"/>
          <w:szCs w:val="32"/>
        </w:rPr>
      </w:pPr>
      <w:r w:rsidRPr="000D0031">
        <w:rPr>
          <w:color w:val="000080"/>
          <w:sz w:val="32"/>
          <w:szCs w:val="32"/>
        </w:rPr>
        <w:t>Первой прививкой, с которой встречается ребенок уже в ак</w:t>
      </w:r>
      <w:r w:rsidRPr="000D0031">
        <w:rPr>
          <w:color w:val="000080"/>
          <w:sz w:val="32"/>
          <w:szCs w:val="32"/>
        </w:rPr>
        <w:t>у</w:t>
      </w:r>
      <w:r w:rsidRPr="000D0031">
        <w:rPr>
          <w:color w:val="000080"/>
          <w:sz w:val="32"/>
          <w:szCs w:val="32"/>
        </w:rPr>
        <w:t>шерском стационаре, является прививка против туберкулеза. На с</w:t>
      </w:r>
      <w:r w:rsidRPr="000D0031">
        <w:rPr>
          <w:color w:val="000080"/>
          <w:sz w:val="32"/>
          <w:szCs w:val="32"/>
        </w:rPr>
        <w:t>е</w:t>
      </w:r>
      <w:r w:rsidRPr="000D0031">
        <w:rPr>
          <w:color w:val="000080"/>
          <w:sz w:val="32"/>
          <w:szCs w:val="32"/>
        </w:rPr>
        <w:t>годняшний день ситуация по заболеваемости туберкулезом остае</w:t>
      </w:r>
      <w:r w:rsidRPr="000D0031">
        <w:rPr>
          <w:color w:val="000080"/>
          <w:sz w:val="32"/>
          <w:szCs w:val="32"/>
        </w:rPr>
        <w:t>т</w:t>
      </w:r>
      <w:r w:rsidRPr="000D0031">
        <w:rPr>
          <w:color w:val="000080"/>
          <w:sz w:val="32"/>
          <w:szCs w:val="32"/>
        </w:rPr>
        <w:t>ся неблагополучной. Туберкулез занимает одно из первых мест в мире по показателям заболеваемости и смертности. В мире им еж</w:t>
      </w:r>
      <w:r w:rsidRPr="000D0031">
        <w:rPr>
          <w:color w:val="000080"/>
          <w:sz w:val="32"/>
          <w:szCs w:val="32"/>
        </w:rPr>
        <w:t>е</w:t>
      </w:r>
      <w:r w:rsidRPr="000D0031">
        <w:rPr>
          <w:color w:val="000080"/>
          <w:sz w:val="32"/>
          <w:szCs w:val="32"/>
        </w:rPr>
        <w:t>годно заболевают более 9 млн. человек и 3-4 млн. умирают. Дети составляют 7-8% от всех зарегистрированных больных. Особенно чувствительны к туберкулезу самые маленькие. Заражение прои</w:t>
      </w:r>
      <w:r w:rsidRPr="000D0031">
        <w:rPr>
          <w:color w:val="000080"/>
          <w:sz w:val="32"/>
          <w:szCs w:val="32"/>
        </w:rPr>
        <w:t>с</w:t>
      </w:r>
      <w:r w:rsidRPr="000D0031">
        <w:rPr>
          <w:color w:val="000080"/>
          <w:sz w:val="32"/>
          <w:szCs w:val="32"/>
        </w:rPr>
        <w:t>ходит от взрослых больных, которые выделяют палочку туберкул</w:t>
      </w:r>
      <w:r w:rsidRPr="000D0031">
        <w:rPr>
          <w:color w:val="000080"/>
          <w:sz w:val="32"/>
          <w:szCs w:val="32"/>
        </w:rPr>
        <w:t>е</w:t>
      </w:r>
      <w:r w:rsidRPr="000D0031">
        <w:rPr>
          <w:color w:val="000080"/>
          <w:sz w:val="32"/>
          <w:szCs w:val="32"/>
        </w:rPr>
        <w:t>за в окружающую среду с мокротой при чихании, кашле, разговоре. Правда, заражаются не все, и лишь 5-15% заразившихся людей з</w:t>
      </w:r>
      <w:r w:rsidRPr="000D0031">
        <w:rPr>
          <w:color w:val="000080"/>
          <w:sz w:val="32"/>
          <w:szCs w:val="32"/>
        </w:rPr>
        <w:t>а</w:t>
      </w:r>
      <w:r w:rsidRPr="000D0031">
        <w:rPr>
          <w:color w:val="000080"/>
          <w:sz w:val="32"/>
          <w:szCs w:val="32"/>
        </w:rPr>
        <w:t>болевают. У остальных вырабатывается иммунитет, при наличии которого человек не болеет, хотя возбудитель остается в организме. В настоящее время прививки против туберкулеза являются обяз</w:t>
      </w:r>
      <w:r w:rsidRPr="000D0031">
        <w:rPr>
          <w:color w:val="000080"/>
          <w:sz w:val="32"/>
          <w:szCs w:val="32"/>
        </w:rPr>
        <w:t>а</w:t>
      </w:r>
      <w:r w:rsidRPr="000D0031">
        <w:rPr>
          <w:color w:val="000080"/>
          <w:sz w:val="32"/>
          <w:szCs w:val="32"/>
        </w:rPr>
        <w:t>тельными в 64 странах мира и еще в 118 рекомендуются. Даже в государствах, где эти прививки не включены в обязательный к</w:t>
      </w:r>
      <w:r w:rsidRPr="000D0031">
        <w:rPr>
          <w:color w:val="000080"/>
          <w:sz w:val="32"/>
          <w:szCs w:val="32"/>
        </w:rPr>
        <w:t>а</w:t>
      </w:r>
      <w:r w:rsidRPr="000D0031">
        <w:rPr>
          <w:color w:val="000080"/>
          <w:sz w:val="32"/>
          <w:szCs w:val="32"/>
        </w:rPr>
        <w:t>лендарь, их проводят людям, живущим в неблагополучных соц</w:t>
      </w:r>
      <w:r w:rsidRPr="000D0031">
        <w:rPr>
          <w:color w:val="000080"/>
          <w:sz w:val="32"/>
          <w:szCs w:val="32"/>
        </w:rPr>
        <w:t>и</w:t>
      </w:r>
      <w:r w:rsidRPr="000D0031">
        <w:rPr>
          <w:color w:val="000080"/>
          <w:sz w:val="32"/>
          <w:szCs w:val="32"/>
        </w:rPr>
        <w:t>ально-бытовых условиях и выходцам из стран, где много случаев заболевания туберкулезом. Вакцина БЦЖ защищает от первичных форм туберкулеза и, особенно, от его тяжелых, распространенных и внелегочных форм (таких как менингит, поражение костей), ди</w:t>
      </w:r>
      <w:r w:rsidRPr="000D0031">
        <w:rPr>
          <w:color w:val="000080"/>
          <w:sz w:val="32"/>
          <w:szCs w:val="32"/>
        </w:rPr>
        <w:t>а</w:t>
      </w:r>
      <w:r w:rsidRPr="000D0031">
        <w:rPr>
          <w:color w:val="000080"/>
          <w:sz w:val="32"/>
          <w:szCs w:val="32"/>
        </w:rPr>
        <w:t>гностировать и лечить которые труднее всего. Если мама отказыв</w:t>
      </w:r>
      <w:r w:rsidRPr="000D0031">
        <w:rPr>
          <w:color w:val="000080"/>
          <w:sz w:val="32"/>
          <w:szCs w:val="32"/>
        </w:rPr>
        <w:t>а</w:t>
      </w:r>
      <w:r w:rsidRPr="000D0031">
        <w:rPr>
          <w:color w:val="000080"/>
          <w:sz w:val="32"/>
          <w:szCs w:val="32"/>
        </w:rPr>
        <w:t>ется от прививки БЦЖ, она должна понимать, что подвергает р</w:t>
      </w:r>
      <w:r w:rsidRPr="000D0031">
        <w:rPr>
          <w:color w:val="000080"/>
          <w:sz w:val="32"/>
          <w:szCs w:val="32"/>
        </w:rPr>
        <w:t>е</w:t>
      </w:r>
      <w:r w:rsidRPr="000D0031">
        <w:rPr>
          <w:color w:val="000080"/>
          <w:sz w:val="32"/>
          <w:szCs w:val="32"/>
        </w:rPr>
        <w:t>бенка очень высокому риску заражения туберкулезом и при этом быть абсолютно убеждена в отсутствии контактов ее малыша с больными.</w:t>
      </w:r>
    </w:p>
    <w:p w:rsidR="00543676" w:rsidRDefault="000D0031" w:rsidP="00543676">
      <w:pPr>
        <w:pStyle w:val="ad"/>
        <w:spacing w:before="0" w:beforeAutospacing="0" w:after="0" w:afterAutospacing="0" w:line="312" w:lineRule="atLeast"/>
        <w:ind w:firstLine="708"/>
        <w:jc w:val="both"/>
        <w:rPr>
          <w:color w:val="000080"/>
          <w:sz w:val="32"/>
          <w:szCs w:val="32"/>
        </w:rPr>
      </w:pPr>
      <w:r w:rsidRPr="000D0031">
        <w:rPr>
          <w:color w:val="000080"/>
          <w:sz w:val="32"/>
          <w:szCs w:val="32"/>
        </w:rPr>
        <w:t>Не теряет своей актуальности угроза возникновения заболев</w:t>
      </w:r>
      <w:r w:rsidRPr="000D0031">
        <w:rPr>
          <w:color w:val="000080"/>
          <w:sz w:val="32"/>
          <w:szCs w:val="32"/>
        </w:rPr>
        <w:t>а</w:t>
      </w:r>
      <w:r w:rsidRPr="000D0031">
        <w:rPr>
          <w:color w:val="000080"/>
          <w:sz w:val="32"/>
          <w:szCs w:val="32"/>
        </w:rPr>
        <w:t>емости дифтерией, так как с момента массовой иммунизации взрослого населения прошло 10 лет. Важно охватить прививками всех детей и подростков, чтобы предотвратить тяжелейшее забол</w:t>
      </w:r>
      <w:r w:rsidRPr="000D0031">
        <w:rPr>
          <w:color w:val="000080"/>
          <w:sz w:val="32"/>
          <w:szCs w:val="32"/>
        </w:rPr>
        <w:t>е</w:t>
      </w:r>
      <w:r w:rsidRPr="000D0031">
        <w:rPr>
          <w:color w:val="000080"/>
          <w:sz w:val="32"/>
          <w:szCs w:val="32"/>
        </w:rPr>
        <w:t>вание, заканчивающееся смертельным исходом. Входящий в состав вакцины АКДС коклюшный компонент позволил снизить заболев</w:t>
      </w:r>
      <w:r w:rsidRPr="000D0031">
        <w:rPr>
          <w:color w:val="000080"/>
          <w:sz w:val="32"/>
          <w:szCs w:val="32"/>
        </w:rPr>
        <w:t>а</w:t>
      </w:r>
      <w:r w:rsidRPr="000D0031">
        <w:rPr>
          <w:color w:val="000080"/>
          <w:sz w:val="32"/>
          <w:szCs w:val="32"/>
        </w:rPr>
        <w:t>емость коклюшем до единичных случаев.</w:t>
      </w:r>
    </w:p>
    <w:p w:rsidR="00543676" w:rsidRDefault="000D0031" w:rsidP="00543676">
      <w:pPr>
        <w:pStyle w:val="ad"/>
        <w:spacing w:before="0" w:beforeAutospacing="0" w:after="0" w:afterAutospacing="0" w:line="312" w:lineRule="atLeast"/>
        <w:ind w:firstLine="708"/>
        <w:jc w:val="both"/>
        <w:rPr>
          <w:color w:val="000080"/>
          <w:sz w:val="32"/>
          <w:szCs w:val="32"/>
        </w:rPr>
      </w:pPr>
      <w:r w:rsidRPr="000D0031">
        <w:rPr>
          <w:color w:val="000080"/>
          <w:sz w:val="32"/>
          <w:szCs w:val="32"/>
        </w:rPr>
        <w:t>Некоторые родители отказываются от вакцинации против п</w:t>
      </w:r>
      <w:r w:rsidRPr="000D0031">
        <w:rPr>
          <w:color w:val="000080"/>
          <w:sz w:val="32"/>
          <w:szCs w:val="32"/>
        </w:rPr>
        <w:t>о</w:t>
      </w:r>
      <w:r w:rsidRPr="000D0031">
        <w:rPr>
          <w:color w:val="000080"/>
          <w:sz w:val="32"/>
          <w:szCs w:val="32"/>
        </w:rPr>
        <w:t>лиомиелита, боясь развития у ребенка осложнений после прививки. Полиомиелит (спинальный детский паралич) – острое вирусное з</w:t>
      </w:r>
      <w:r w:rsidRPr="000D0031">
        <w:rPr>
          <w:color w:val="000080"/>
          <w:sz w:val="32"/>
          <w:szCs w:val="32"/>
        </w:rPr>
        <w:t>а</w:t>
      </w:r>
      <w:r w:rsidRPr="000D0031">
        <w:rPr>
          <w:color w:val="000080"/>
          <w:sz w:val="32"/>
          <w:szCs w:val="32"/>
        </w:rPr>
        <w:t>болевание, поражающее нервную систему – преимущественно с</w:t>
      </w:r>
      <w:r w:rsidRPr="000D0031">
        <w:rPr>
          <w:color w:val="000080"/>
          <w:sz w:val="32"/>
          <w:szCs w:val="32"/>
        </w:rPr>
        <w:t>е</w:t>
      </w:r>
      <w:r w:rsidRPr="000D0031">
        <w:rPr>
          <w:color w:val="000080"/>
          <w:sz w:val="32"/>
          <w:szCs w:val="32"/>
        </w:rPr>
        <w:lastRenderedPageBreak/>
        <w:t>рое вещество спинного мозга, двигательные ядра ствола мозга, в</w:t>
      </w:r>
      <w:r w:rsidRPr="000D0031">
        <w:rPr>
          <w:color w:val="000080"/>
          <w:sz w:val="32"/>
          <w:szCs w:val="32"/>
        </w:rPr>
        <w:t>ы</w:t>
      </w:r>
      <w:r w:rsidRPr="000D0031">
        <w:rPr>
          <w:color w:val="000080"/>
          <w:sz w:val="32"/>
          <w:szCs w:val="32"/>
        </w:rPr>
        <w:t>зывающее развитие параличей. Источником инфекции является больной человек или носитель (переносящий заражение бессим</w:t>
      </w:r>
      <w:r w:rsidRPr="000D0031">
        <w:rPr>
          <w:color w:val="000080"/>
          <w:sz w:val="32"/>
          <w:szCs w:val="32"/>
        </w:rPr>
        <w:t>п</w:t>
      </w:r>
      <w:r w:rsidRPr="000D0031">
        <w:rPr>
          <w:color w:val="000080"/>
          <w:sz w:val="32"/>
          <w:szCs w:val="32"/>
        </w:rPr>
        <w:t>томно). Инфекция передается фекально-оральным путем, то есть как обычная кишечная инфекция, реже – воздушно-капельным. З</w:t>
      </w:r>
      <w:r w:rsidRPr="000D0031">
        <w:rPr>
          <w:color w:val="000080"/>
          <w:sz w:val="32"/>
          <w:szCs w:val="32"/>
        </w:rPr>
        <w:t>а</w:t>
      </w:r>
      <w:r w:rsidRPr="000D0031">
        <w:rPr>
          <w:color w:val="000080"/>
          <w:sz w:val="32"/>
          <w:szCs w:val="32"/>
        </w:rPr>
        <w:t>болевание характеризуется развитием парезов и параличей пр</w:t>
      </w:r>
      <w:r w:rsidRPr="000D0031">
        <w:rPr>
          <w:color w:val="000080"/>
          <w:sz w:val="32"/>
          <w:szCs w:val="32"/>
        </w:rPr>
        <w:t>е</w:t>
      </w:r>
      <w:r w:rsidRPr="000D0031">
        <w:rPr>
          <w:color w:val="000080"/>
          <w:sz w:val="32"/>
          <w:szCs w:val="32"/>
        </w:rPr>
        <w:t>имущественно нижних конечностей и туловища. После болезни наблюдается долгий восстановительный период, могут оставаться стойкие парезы и параличи на всю жизнь, приводящие к инвали</w:t>
      </w:r>
      <w:r w:rsidRPr="000D0031">
        <w:rPr>
          <w:color w:val="000080"/>
          <w:sz w:val="32"/>
          <w:szCs w:val="32"/>
        </w:rPr>
        <w:t>д</w:t>
      </w:r>
      <w:r w:rsidRPr="000D0031">
        <w:rPr>
          <w:color w:val="000080"/>
          <w:sz w:val="32"/>
          <w:szCs w:val="32"/>
        </w:rPr>
        <w:t>ности. Высокий процент смертельных исходов при полиомиелите от паралича дыхательной мускулатуры. Основной мерой профила</w:t>
      </w:r>
      <w:r w:rsidRPr="000D0031">
        <w:rPr>
          <w:color w:val="000080"/>
          <w:sz w:val="32"/>
          <w:szCs w:val="32"/>
        </w:rPr>
        <w:t>к</w:t>
      </w:r>
      <w:r w:rsidRPr="000D0031">
        <w:rPr>
          <w:color w:val="000080"/>
          <w:sz w:val="32"/>
          <w:szCs w:val="32"/>
        </w:rPr>
        <w:t>тики полиомиелита является проведение профилактических прив</w:t>
      </w:r>
      <w:r w:rsidRPr="000D0031">
        <w:rPr>
          <w:color w:val="000080"/>
          <w:sz w:val="32"/>
          <w:szCs w:val="32"/>
        </w:rPr>
        <w:t>и</w:t>
      </w:r>
      <w:r w:rsidRPr="000D0031">
        <w:rPr>
          <w:color w:val="000080"/>
          <w:sz w:val="32"/>
          <w:szCs w:val="32"/>
        </w:rPr>
        <w:t>вок. Для иммунизации детей против полиомиелита в настоящее время применяются современные инактивированные вакцины (пе</w:t>
      </w:r>
      <w:r w:rsidRPr="000D0031">
        <w:rPr>
          <w:color w:val="000080"/>
          <w:sz w:val="32"/>
          <w:szCs w:val="32"/>
        </w:rPr>
        <w:t>р</w:t>
      </w:r>
      <w:r w:rsidRPr="000D0031">
        <w:rPr>
          <w:color w:val="000080"/>
          <w:sz w:val="32"/>
          <w:szCs w:val="32"/>
        </w:rPr>
        <w:t xml:space="preserve">вые две прививки), использование которых сводит к минимуму риск возникновения осложнений. В дальнейшем, когда в организме ребенка на введение двух доз инактивированной полиомиелитной вакцины выработались антитела к </w:t>
      </w:r>
      <w:proofErr w:type="spellStart"/>
      <w:r w:rsidRPr="000D0031">
        <w:rPr>
          <w:color w:val="000080"/>
          <w:sz w:val="32"/>
          <w:szCs w:val="32"/>
        </w:rPr>
        <w:t>полиовирусу</w:t>
      </w:r>
      <w:proofErr w:type="spellEnd"/>
      <w:r w:rsidRPr="000D0031">
        <w:rPr>
          <w:color w:val="000080"/>
          <w:sz w:val="32"/>
          <w:szCs w:val="32"/>
        </w:rPr>
        <w:t>, прививка выполн</w:t>
      </w:r>
      <w:r w:rsidRPr="000D0031">
        <w:rPr>
          <w:color w:val="000080"/>
          <w:sz w:val="32"/>
          <w:szCs w:val="32"/>
        </w:rPr>
        <w:t>я</w:t>
      </w:r>
      <w:r w:rsidRPr="000D0031">
        <w:rPr>
          <w:color w:val="000080"/>
          <w:sz w:val="32"/>
          <w:szCs w:val="32"/>
        </w:rPr>
        <w:t xml:space="preserve">ется с применением вакцины, содержащей живые ослабленные </w:t>
      </w:r>
      <w:proofErr w:type="spellStart"/>
      <w:r w:rsidRPr="000D0031">
        <w:rPr>
          <w:color w:val="000080"/>
          <w:sz w:val="32"/>
          <w:szCs w:val="32"/>
        </w:rPr>
        <w:t>п</w:t>
      </w:r>
      <w:r w:rsidRPr="000D0031">
        <w:rPr>
          <w:color w:val="000080"/>
          <w:sz w:val="32"/>
          <w:szCs w:val="32"/>
        </w:rPr>
        <w:t>о</w:t>
      </w:r>
      <w:r w:rsidRPr="000D0031">
        <w:rPr>
          <w:color w:val="000080"/>
          <w:sz w:val="32"/>
          <w:szCs w:val="32"/>
        </w:rPr>
        <w:t>лиовирусы</w:t>
      </w:r>
      <w:proofErr w:type="spellEnd"/>
      <w:r w:rsidRPr="000D0031">
        <w:rPr>
          <w:color w:val="000080"/>
          <w:sz w:val="32"/>
          <w:szCs w:val="32"/>
        </w:rPr>
        <w:t>.</w:t>
      </w:r>
    </w:p>
    <w:p w:rsidR="00543676" w:rsidRDefault="000D0031" w:rsidP="00543676">
      <w:pPr>
        <w:pStyle w:val="ad"/>
        <w:spacing w:before="0" w:beforeAutospacing="0" w:after="0" w:afterAutospacing="0" w:line="312" w:lineRule="atLeast"/>
        <w:ind w:firstLine="708"/>
        <w:jc w:val="both"/>
        <w:rPr>
          <w:color w:val="000080"/>
          <w:sz w:val="32"/>
          <w:szCs w:val="32"/>
        </w:rPr>
      </w:pPr>
      <w:r w:rsidRPr="000D0031">
        <w:rPr>
          <w:color w:val="000080"/>
          <w:sz w:val="32"/>
          <w:szCs w:val="32"/>
        </w:rPr>
        <w:t>В редких случаях после вакцинации против полиомиелита у ребенка может возникнуть легкое недомогание, небольшое пов</w:t>
      </w:r>
      <w:r w:rsidRPr="000D0031">
        <w:rPr>
          <w:color w:val="000080"/>
          <w:sz w:val="32"/>
          <w:szCs w:val="32"/>
        </w:rPr>
        <w:t>ы</w:t>
      </w:r>
      <w:r w:rsidRPr="000D0031">
        <w:rPr>
          <w:color w:val="000080"/>
          <w:sz w:val="32"/>
          <w:szCs w:val="32"/>
        </w:rPr>
        <w:t>шение температуры, понос. Подобные реакции на прививку не тр</w:t>
      </w:r>
      <w:r w:rsidRPr="000D0031">
        <w:rPr>
          <w:color w:val="000080"/>
          <w:sz w:val="32"/>
          <w:szCs w:val="32"/>
        </w:rPr>
        <w:t>е</w:t>
      </w:r>
      <w:r w:rsidRPr="000D0031">
        <w:rPr>
          <w:color w:val="000080"/>
          <w:sz w:val="32"/>
          <w:szCs w:val="32"/>
        </w:rPr>
        <w:t>буют лечения и проходят самостоятельно. Перед тем, как подп</w:t>
      </w:r>
      <w:r w:rsidRPr="000D0031">
        <w:rPr>
          <w:color w:val="000080"/>
          <w:sz w:val="32"/>
          <w:szCs w:val="32"/>
        </w:rPr>
        <w:t>и</w:t>
      </w:r>
      <w:r w:rsidRPr="000D0031">
        <w:rPr>
          <w:color w:val="000080"/>
          <w:sz w:val="32"/>
          <w:szCs w:val="32"/>
        </w:rPr>
        <w:t>сать отказ от прививки, необходимо взвесить все «за» и «против», поскольку отказываясь от вакцинации, родители оставляют ребенка без защиты от опаснейшего заболевания.</w:t>
      </w:r>
    </w:p>
    <w:p w:rsidR="00543676" w:rsidRDefault="000D0031" w:rsidP="00543676">
      <w:pPr>
        <w:pStyle w:val="ad"/>
        <w:spacing w:before="0" w:beforeAutospacing="0" w:after="0" w:afterAutospacing="0" w:line="312" w:lineRule="atLeast"/>
        <w:ind w:firstLine="708"/>
        <w:jc w:val="both"/>
        <w:rPr>
          <w:color w:val="000080"/>
          <w:sz w:val="32"/>
          <w:szCs w:val="32"/>
        </w:rPr>
      </w:pPr>
      <w:r w:rsidRPr="000D0031">
        <w:rPr>
          <w:color w:val="000080"/>
          <w:sz w:val="32"/>
          <w:szCs w:val="32"/>
        </w:rPr>
        <w:t>Отказ родителей от иммунизации детей против так называ</w:t>
      </w:r>
      <w:r w:rsidRPr="000D0031">
        <w:rPr>
          <w:color w:val="000080"/>
          <w:sz w:val="32"/>
          <w:szCs w:val="32"/>
        </w:rPr>
        <w:t>е</w:t>
      </w:r>
      <w:r w:rsidRPr="000D0031">
        <w:rPr>
          <w:color w:val="000080"/>
          <w:sz w:val="32"/>
          <w:szCs w:val="32"/>
        </w:rPr>
        <w:t>мых «детских инфекций», таких как корь, паротит и краснуха, та</w:t>
      </w:r>
      <w:r w:rsidRPr="000D0031">
        <w:rPr>
          <w:color w:val="000080"/>
          <w:sz w:val="32"/>
          <w:szCs w:val="32"/>
        </w:rPr>
        <w:t>к</w:t>
      </w:r>
      <w:r w:rsidRPr="000D0031">
        <w:rPr>
          <w:color w:val="000080"/>
          <w:sz w:val="32"/>
          <w:szCs w:val="32"/>
        </w:rPr>
        <w:t>же может привести к негативным последствиям. Эти заболевания не столь невинны, как могут показаться. Они относятся к группе острых вирусных заболеваний, которые передаются воздушно-капельным путем. Корь и краснуха передаются даже на большие расстояния. Последствия этих болезней могут быть очень опасн</w:t>
      </w:r>
      <w:r w:rsidRPr="000D0031">
        <w:rPr>
          <w:color w:val="000080"/>
          <w:sz w:val="32"/>
          <w:szCs w:val="32"/>
        </w:rPr>
        <w:t>ы</w:t>
      </w:r>
      <w:r w:rsidRPr="000D0031">
        <w:rPr>
          <w:color w:val="000080"/>
          <w:sz w:val="32"/>
          <w:szCs w:val="32"/>
        </w:rPr>
        <w:t>ми! Легко протекающая у детей краснуха, является ведущей пр</w:t>
      </w:r>
      <w:r w:rsidRPr="000D0031">
        <w:rPr>
          <w:color w:val="000080"/>
          <w:sz w:val="32"/>
          <w:szCs w:val="32"/>
        </w:rPr>
        <w:t>и</w:t>
      </w:r>
      <w:r w:rsidRPr="000D0031">
        <w:rPr>
          <w:color w:val="000080"/>
          <w:sz w:val="32"/>
          <w:szCs w:val="32"/>
        </w:rPr>
        <w:t>чиной энцефалита. Наиболее опасно заболевание краснухой бер</w:t>
      </w:r>
      <w:r w:rsidRPr="000D0031">
        <w:rPr>
          <w:color w:val="000080"/>
          <w:sz w:val="32"/>
          <w:szCs w:val="32"/>
        </w:rPr>
        <w:t>е</w:t>
      </w:r>
      <w:r w:rsidRPr="000D0031">
        <w:rPr>
          <w:color w:val="000080"/>
          <w:sz w:val="32"/>
          <w:szCs w:val="32"/>
        </w:rPr>
        <w:t>менной женщины в первом триместре: ребенок может родиться с синдромом врожденной краснухи, а это врожденные пороки сер</w:t>
      </w:r>
      <w:r w:rsidRPr="000D0031">
        <w:rPr>
          <w:color w:val="000080"/>
          <w:sz w:val="32"/>
          <w:szCs w:val="32"/>
        </w:rPr>
        <w:t>д</w:t>
      </w:r>
      <w:r w:rsidRPr="000D0031">
        <w:rPr>
          <w:color w:val="000080"/>
          <w:sz w:val="32"/>
          <w:szCs w:val="32"/>
        </w:rPr>
        <w:t>ца, центральной нервной системы, органов чувств.</w:t>
      </w:r>
    </w:p>
    <w:p w:rsidR="00543676" w:rsidRDefault="000D0031" w:rsidP="00543676">
      <w:pPr>
        <w:pStyle w:val="ad"/>
        <w:spacing w:before="0" w:beforeAutospacing="0" w:after="0" w:afterAutospacing="0" w:line="312" w:lineRule="atLeast"/>
        <w:ind w:firstLine="708"/>
        <w:jc w:val="both"/>
        <w:rPr>
          <w:color w:val="333333"/>
          <w:sz w:val="32"/>
          <w:szCs w:val="32"/>
        </w:rPr>
      </w:pPr>
      <w:r w:rsidRPr="000D0031">
        <w:rPr>
          <w:color w:val="000080"/>
          <w:sz w:val="32"/>
          <w:szCs w:val="32"/>
        </w:rPr>
        <w:lastRenderedPageBreak/>
        <w:t>Осложнением перенесенной кори, может быть пневмония, к</w:t>
      </w:r>
      <w:r w:rsidRPr="000D0031">
        <w:rPr>
          <w:color w:val="000080"/>
          <w:sz w:val="32"/>
          <w:szCs w:val="32"/>
        </w:rPr>
        <w:t>о</w:t>
      </w:r>
      <w:r w:rsidRPr="000D0031">
        <w:rPr>
          <w:color w:val="000080"/>
          <w:sz w:val="32"/>
          <w:szCs w:val="32"/>
        </w:rPr>
        <w:t>ревой энцефалит, приводящий к смертельному исходу.</w:t>
      </w:r>
    </w:p>
    <w:p w:rsidR="00543676" w:rsidRDefault="000D0031" w:rsidP="00543676">
      <w:pPr>
        <w:pStyle w:val="ad"/>
        <w:spacing w:before="0" w:beforeAutospacing="0" w:after="0" w:afterAutospacing="0" w:line="312" w:lineRule="atLeast"/>
        <w:ind w:firstLine="708"/>
        <w:jc w:val="both"/>
        <w:rPr>
          <w:color w:val="000080"/>
          <w:sz w:val="32"/>
          <w:szCs w:val="32"/>
        </w:rPr>
      </w:pPr>
      <w:r w:rsidRPr="000D0031">
        <w:rPr>
          <w:color w:val="000080"/>
          <w:sz w:val="32"/>
          <w:szCs w:val="32"/>
        </w:rPr>
        <w:t>Считающийся легкой инфекцией эпидемический паротит, м</w:t>
      </w:r>
      <w:r w:rsidRPr="000D0031">
        <w:rPr>
          <w:color w:val="000080"/>
          <w:sz w:val="32"/>
          <w:szCs w:val="32"/>
        </w:rPr>
        <w:t>о</w:t>
      </w:r>
      <w:r w:rsidRPr="000D0031">
        <w:rPr>
          <w:color w:val="000080"/>
          <w:sz w:val="32"/>
          <w:szCs w:val="32"/>
        </w:rPr>
        <w:t>жет вызывать такие заболевания как менингит, панкреатит, орхит (воспаление яичка), им обусловлена четверть всех случаев мужск</w:t>
      </w:r>
      <w:r w:rsidRPr="000D0031">
        <w:rPr>
          <w:color w:val="000080"/>
          <w:sz w:val="32"/>
          <w:szCs w:val="32"/>
        </w:rPr>
        <w:t>о</w:t>
      </w:r>
      <w:r w:rsidRPr="000D0031">
        <w:rPr>
          <w:color w:val="000080"/>
          <w:sz w:val="32"/>
          <w:szCs w:val="32"/>
        </w:rPr>
        <w:t>го бесплодия.</w:t>
      </w:r>
    </w:p>
    <w:p w:rsidR="00543676" w:rsidRDefault="000D0031" w:rsidP="00543676">
      <w:pPr>
        <w:pStyle w:val="ad"/>
        <w:spacing w:before="0" w:beforeAutospacing="0" w:after="0" w:afterAutospacing="0" w:line="312" w:lineRule="atLeast"/>
        <w:ind w:firstLine="708"/>
        <w:jc w:val="both"/>
        <w:rPr>
          <w:color w:val="000080"/>
          <w:sz w:val="32"/>
          <w:szCs w:val="32"/>
        </w:rPr>
      </w:pPr>
      <w:r w:rsidRPr="000D0031">
        <w:rPr>
          <w:color w:val="000080"/>
          <w:sz w:val="32"/>
          <w:szCs w:val="32"/>
        </w:rPr>
        <w:t>За последние пять лет, как в РФ в целом, так и в Тамбовской области, значительно быстро снижается заболеваемость острым в</w:t>
      </w:r>
      <w:r w:rsidRPr="000D0031">
        <w:rPr>
          <w:color w:val="000080"/>
          <w:sz w:val="32"/>
          <w:szCs w:val="32"/>
        </w:rPr>
        <w:t>и</w:t>
      </w:r>
      <w:r w:rsidRPr="000D0031">
        <w:rPr>
          <w:color w:val="000080"/>
          <w:sz w:val="32"/>
          <w:szCs w:val="32"/>
        </w:rPr>
        <w:t>русным гепатитом В, как следствие большого охвата прививками новорожденных и подростков, которые уже не заболеют острым вирусным гепатитом В, при этом общее число носителей вируса остается высоким, так что никто, в том числе и ваш ребенок, не з</w:t>
      </w:r>
      <w:r w:rsidRPr="000D0031">
        <w:rPr>
          <w:color w:val="000080"/>
          <w:sz w:val="32"/>
          <w:szCs w:val="32"/>
        </w:rPr>
        <w:t>а</w:t>
      </w:r>
      <w:r w:rsidRPr="000D0031">
        <w:rPr>
          <w:color w:val="000080"/>
          <w:sz w:val="32"/>
          <w:szCs w:val="32"/>
        </w:rPr>
        <w:t>страхован от встречи с инфицированными лицами.</w:t>
      </w:r>
    </w:p>
    <w:p w:rsidR="00543676" w:rsidRDefault="000D0031" w:rsidP="00543676">
      <w:pPr>
        <w:pStyle w:val="ad"/>
        <w:spacing w:before="0" w:beforeAutospacing="0" w:after="0" w:afterAutospacing="0" w:line="312" w:lineRule="atLeast"/>
        <w:ind w:firstLine="708"/>
        <w:jc w:val="both"/>
        <w:rPr>
          <w:color w:val="000080"/>
          <w:sz w:val="32"/>
          <w:szCs w:val="32"/>
        </w:rPr>
      </w:pPr>
      <w:r w:rsidRPr="000D0031">
        <w:rPr>
          <w:color w:val="000080"/>
          <w:sz w:val="32"/>
          <w:szCs w:val="32"/>
        </w:rPr>
        <w:t>В настоящее время очень актуальна проблема гриппа. Еж</w:t>
      </w:r>
      <w:r w:rsidRPr="000D0031">
        <w:rPr>
          <w:color w:val="000080"/>
          <w:sz w:val="32"/>
          <w:szCs w:val="32"/>
        </w:rPr>
        <w:t>е</w:t>
      </w:r>
      <w:r w:rsidRPr="000D0031">
        <w:rPr>
          <w:color w:val="000080"/>
          <w:sz w:val="32"/>
          <w:szCs w:val="32"/>
        </w:rPr>
        <w:t>годно заболеваемость гриппом регистрируется во всех районах о</w:t>
      </w:r>
      <w:r w:rsidRPr="000D0031">
        <w:rPr>
          <w:color w:val="000080"/>
          <w:sz w:val="32"/>
          <w:szCs w:val="32"/>
        </w:rPr>
        <w:t>б</w:t>
      </w:r>
      <w:r w:rsidRPr="000D0031">
        <w:rPr>
          <w:color w:val="000080"/>
          <w:sz w:val="32"/>
          <w:szCs w:val="32"/>
        </w:rPr>
        <w:t>ласти и во всех возрастных категориях. Однако с внедрением ва</w:t>
      </w:r>
      <w:r w:rsidRPr="000D0031">
        <w:rPr>
          <w:color w:val="000080"/>
          <w:sz w:val="32"/>
          <w:szCs w:val="32"/>
        </w:rPr>
        <w:t>к</w:t>
      </w:r>
      <w:r w:rsidRPr="000D0031">
        <w:rPr>
          <w:color w:val="000080"/>
          <w:sz w:val="32"/>
          <w:szCs w:val="32"/>
        </w:rPr>
        <w:t>цинации против такого опасного своими осложнениями заболев</w:t>
      </w:r>
      <w:r w:rsidRPr="000D0031">
        <w:rPr>
          <w:color w:val="000080"/>
          <w:sz w:val="32"/>
          <w:szCs w:val="32"/>
        </w:rPr>
        <w:t>а</w:t>
      </w:r>
      <w:r w:rsidRPr="000D0031">
        <w:rPr>
          <w:color w:val="000080"/>
          <w:sz w:val="32"/>
          <w:szCs w:val="32"/>
        </w:rPr>
        <w:t>ния, количество регистрируемых случаев гриппа значительно сн</w:t>
      </w:r>
      <w:r w:rsidRPr="000D0031">
        <w:rPr>
          <w:color w:val="000080"/>
          <w:sz w:val="32"/>
          <w:szCs w:val="32"/>
        </w:rPr>
        <w:t>и</w:t>
      </w:r>
      <w:r w:rsidRPr="000D0031">
        <w:rPr>
          <w:color w:val="000080"/>
          <w:sz w:val="32"/>
          <w:szCs w:val="32"/>
        </w:rPr>
        <w:t>зилось. Как правило, к эпидемиологическому сезону готовится ва</w:t>
      </w:r>
      <w:r w:rsidRPr="000D0031">
        <w:rPr>
          <w:color w:val="000080"/>
          <w:sz w:val="32"/>
          <w:szCs w:val="32"/>
        </w:rPr>
        <w:t>к</w:t>
      </w:r>
      <w:r w:rsidRPr="000D0031">
        <w:rPr>
          <w:color w:val="000080"/>
          <w:sz w:val="32"/>
          <w:szCs w:val="32"/>
        </w:rPr>
        <w:t>цина с учетом того типа вируса, который ожидается в этом году. Конечно, даже привитой человек может заболеть тем же гриппом, но благодаря своевременной вакцинации, у него сформируется и</w:t>
      </w:r>
      <w:r w:rsidRPr="000D0031">
        <w:rPr>
          <w:color w:val="000080"/>
          <w:sz w:val="32"/>
          <w:szCs w:val="32"/>
        </w:rPr>
        <w:t>м</w:t>
      </w:r>
      <w:r w:rsidRPr="000D0031">
        <w:rPr>
          <w:color w:val="000080"/>
          <w:sz w:val="32"/>
          <w:szCs w:val="32"/>
        </w:rPr>
        <w:t>мунитет, который поможет организму справиться с вирусом, не д</w:t>
      </w:r>
      <w:r w:rsidRPr="000D0031">
        <w:rPr>
          <w:color w:val="000080"/>
          <w:sz w:val="32"/>
          <w:szCs w:val="32"/>
        </w:rPr>
        <w:t>о</w:t>
      </w:r>
      <w:r w:rsidRPr="000D0031">
        <w:rPr>
          <w:color w:val="000080"/>
          <w:sz w:val="32"/>
          <w:szCs w:val="32"/>
        </w:rPr>
        <w:t>пустить развития тяжелых форм заболевания и осложнений. Право выбора, сделать прививку или отказаться от неё, остается за ка</w:t>
      </w:r>
      <w:r w:rsidRPr="000D0031">
        <w:rPr>
          <w:color w:val="000080"/>
          <w:sz w:val="32"/>
          <w:szCs w:val="32"/>
        </w:rPr>
        <w:t>ж</w:t>
      </w:r>
      <w:r w:rsidRPr="000D0031">
        <w:rPr>
          <w:color w:val="000080"/>
          <w:sz w:val="32"/>
          <w:szCs w:val="32"/>
        </w:rPr>
        <w:t>дым из нас, как и право на здоровье. Смертность от болезней р</w:t>
      </w:r>
      <w:r w:rsidRPr="000D0031">
        <w:rPr>
          <w:color w:val="000080"/>
          <w:sz w:val="32"/>
          <w:szCs w:val="32"/>
        </w:rPr>
        <w:t>е</w:t>
      </w:r>
      <w:r w:rsidRPr="000D0031">
        <w:rPr>
          <w:color w:val="000080"/>
          <w:sz w:val="32"/>
          <w:szCs w:val="32"/>
        </w:rPr>
        <w:t>спираторного тракта остается на достаточно высоком уровне, а осложнения от гриппа лишь ухудшают качество жизни. В этой с</w:t>
      </w:r>
      <w:r w:rsidRPr="000D0031">
        <w:rPr>
          <w:color w:val="000080"/>
          <w:sz w:val="32"/>
          <w:szCs w:val="32"/>
        </w:rPr>
        <w:t>и</w:t>
      </w:r>
      <w:r w:rsidRPr="000D0031">
        <w:rPr>
          <w:color w:val="000080"/>
          <w:sz w:val="32"/>
          <w:szCs w:val="32"/>
        </w:rPr>
        <w:t>туации отказываться от прививок не целесообразно. Еще ни один человек, сделавший прививку, от гриппа не умер. Кроме того, за последние годы ни одного случая поствакцинальных осложнений выявлено не было. Поэтому прежде чем прислушаться к противн</w:t>
      </w:r>
      <w:r w:rsidRPr="000D0031">
        <w:rPr>
          <w:color w:val="000080"/>
          <w:sz w:val="32"/>
          <w:szCs w:val="32"/>
        </w:rPr>
        <w:t>и</w:t>
      </w:r>
      <w:r w:rsidRPr="000D0031">
        <w:rPr>
          <w:color w:val="000080"/>
          <w:sz w:val="32"/>
          <w:szCs w:val="32"/>
        </w:rPr>
        <w:t>кам прививок, поверить в страшные истории, необходимо удост</w:t>
      </w:r>
      <w:r w:rsidRPr="000D0031">
        <w:rPr>
          <w:color w:val="000080"/>
          <w:sz w:val="32"/>
          <w:szCs w:val="32"/>
        </w:rPr>
        <w:t>о</w:t>
      </w:r>
      <w:r w:rsidRPr="000D0031">
        <w:rPr>
          <w:color w:val="000080"/>
          <w:sz w:val="32"/>
          <w:szCs w:val="32"/>
        </w:rPr>
        <w:t>вериться в их подлинности. Особенно это касается родителей, к</w:t>
      </w:r>
      <w:r w:rsidRPr="000D0031">
        <w:rPr>
          <w:color w:val="000080"/>
          <w:sz w:val="32"/>
          <w:szCs w:val="32"/>
        </w:rPr>
        <w:t>о</w:t>
      </w:r>
      <w:r w:rsidRPr="000D0031">
        <w:rPr>
          <w:color w:val="000080"/>
          <w:sz w:val="32"/>
          <w:szCs w:val="32"/>
        </w:rPr>
        <w:t>торые больше доверяют неофициальной информации в интернете, чем доводам врачей. Но если вы сделали прививку от гриппа, это не означает, что вы защитили себя от других респираторных и</w:t>
      </w:r>
      <w:r w:rsidRPr="000D0031">
        <w:rPr>
          <w:color w:val="000080"/>
          <w:sz w:val="32"/>
          <w:szCs w:val="32"/>
        </w:rPr>
        <w:t>н</w:t>
      </w:r>
      <w:r w:rsidRPr="000D0031">
        <w:rPr>
          <w:color w:val="000080"/>
          <w:sz w:val="32"/>
          <w:szCs w:val="32"/>
        </w:rPr>
        <w:t>фекций. Поэтому в случае болезни ОРВИ после прививки от гри</w:t>
      </w:r>
      <w:r w:rsidRPr="000D0031">
        <w:rPr>
          <w:color w:val="000080"/>
          <w:sz w:val="32"/>
          <w:szCs w:val="32"/>
        </w:rPr>
        <w:t>п</w:t>
      </w:r>
      <w:r w:rsidRPr="000D0031">
        <w:rPr>
          <w:color w:val="000080"/>
          <w:sz w:val="32"/>
          <w:szCs w:val="32"/>
        </w:rPr>
        <w:t>па, не следует считать вакцину бесполезной. Вакцина предназнач</w:t>
      </w:r>
      <w:r w:rsidRPr="000D0031">
        <w:rPr>
          <w:color w:val="000080"/>
          <w:sz w:val="32"/>
          <w:szCs w:val="32"/>
        </w:rPr>
        <w:t>е</w:t>
      </w:r>
      <w:r w:rsidRPr="000D0031">
        <w:rPr>
          <w:color w:val="000080"/>
          <w:sz w:val="32"/>
          <w:szCs w:val="32"/>
        </w:rPr>
        <w:lastRenderedPageBreak/>
        <w:t>на, прежде всего, для защиты именно от вирусов гриппа. И, нак</w:t>
      </w:r>
      <w:r w:rsidRPr="000D0031">
        <w:rPr>
          <w:color w:val="000080"/>
          <w:sz w:val="32"/>
          <w:szCs w:val="32"/>
        </w:rPr>
        <w:t>о</w:t>
      </w:r>
      <w:r w:rsidRPr="000D0031">
        <w:rPr>
          <w:color w:val="000080"/>
          <w:sz w:val="32"/>
          <w:szCs w:val="32"/>
        </w:rPr>
        <w:t>нец, чтобы прививка оказалась эффективной, ее необходимо сд</w:t>
      </w:r>
      <w:r w:rsidRPr="000D0031">
        <w:rPr>
          <w:color w:val="000080"/>
          <w:sz w:val="32"/>
          <w:szCs w:val="32"/>
        </w:rPr>
        <w:t>е</w:t>
      </w:r>
      <w:r w:rsidRPr="000D0031">
        <w:rPr>
          <w:color w:val="000080"/>
          <w:sz w:val="32"/>
          <w:szCs w:val="32"/>
        </w:rPr>
        <w:t>лать в правильный момент. Но вакцинацию следует приходить зд</w:t>
      </w:r>
      <w:r w:rsidRPr="000D0031">
        <w:rPr>
          <w:color w:val="000080"/>
          <w:sz w:val="32"/>
          <w:szCs w:val="32"/>
        </w:rPr>
        <w:t>о</w:t>
      </w:r>
      <w:r w:rsidRPr="000D0031">
        <w:rPr>
          <w:color w:val="000080"/>
          <w:sz w:val="32"/>
          <w:szCs w:val="32"/>
        </w:rPr>
        <w:t>ровым и желательно в сентябре-октябре, а не в период эпидемии. Хотя и в этом вопросе лучше поздно, чем никогда.</w:t>
      </w:r>
    </w:p>
    <w:p w:rsidR="00AA30C7" w:rsidRDefault="000D0031" w:rsidP="00543676">
      <w:pPr>
        <w:pStyle w:val="ad"/>
        <w:spacing w:before="0" w:beforeAutospacing="0" w:after="0" w:afterAutospacing="0" w:line="312" w:lineRule="atLeast"/>
        <w:ind w:firstLine="708"/>
        <w:jc w:val="both"/>
        <w:rPr>
          <w:color w:val="000080"/>
          <w:sz w:val="32"/>
          <w:szCs w:val="32"/>
        </w:rPr>
      </w:pPr>
      <w:r w:rsidRPr="000D0031">
        <w:rPr>
          <w:color w:val="000080"/>
          <w:sz w:val="32"/>
          <w:szCs w:val="32"/>
        </w:rPr>
        <w:t>Помимо «медицинских» последствий отказа от профилактич</w:t>
      </w:r>
      <w:r w:rsidRPr="000D0031">
        <w:rPr>
          <w:color w:val="000080"/>
          <w:sz w:val="32"/>
          <w:szCs w:val="32"/>
        </w:rPr>
        <w:t>е</w:t>
      </w:r>
      <w:r w:rsidRPr="000D0031">
        <w:rPr>
          <w:color w:val="000080"/>
          <w:sz w:val="32"/>
          <w:szCs w:val="32"/>
        </w:rPr>
        <w:t>ских прививок, закон «Об иммунопрофилактике инфекционных з</w:t>
      </w:r>
      <w:r w:rsidRPr="000D0031">
        <w:rPr>
          <w:color w:val="000080"/>
          <w:sz w:val="32"/>
          <w:szCs w:val="32"/>
        </w:rPr>
        <w:t>а</w:t>
      </w:r>
      <w:r w:rsidRPr="000D0031">
        <w:rPr>
          <w:color w:val="000080"/>
          <w:sz w:val="32"/>
          <w:szCs w:val="32"/>
        </w:rPr>
        <w:t>болеваний» предусматривает определенные ограничения в случае отказа от прививок:</w:t>
      </w:r>
    </w:p>
    <w:p w:rsidR="00AA30C7" w:rsidRDefault="000D0031" w:rsidP="00543676">
      <w:pPr>
        <w:pStyle w:val="ad"/>
        <w:spacing w:before="0" w:beforeAutospacing="0" w:after="0" w:afterAutospacing="0" w:line="312" w:lineRule="atLeast"/>
        <w:ind w:firstLine="708"/>
        <w:jc w:val="both"/>
        <w:rPr>
          <w:color w:val="000080"/>
          <w:sz w:val="32"/>
          <w:szCs w:val="32"/>
        </w:rPr>
      </w:pPr>
      <w:r w:rsidRPr="000D0031">
        <w:rPr>
          <w:color w:val="000080"/>
          <w:sz w:val="32"/>
          <w:szCs w:val="32"/>
        </w:rPr>
        <w:t>– запрет на выезд в страны, где требуются конкретные пр</w:t>
      </w:r>
      <w:r w:rsidRPr="000D0031">
        <w:rPr>
          <w:color w:val="000080"/>
          <w:sz w:val="32"/>
          <w:szCs w:val="32"/>
        </w:rPr>
        <w:t>и</w:t>
      </w:r>
      <w:r w:rsidRPr="000D0031">
        <w:rPr>
          <w:color w:val="000080"/>
          <w:sz w:val="32"/>
          <w:szCs w:val="32"/>
        </w:rPr>
        <w:t>вивки;</w:t>
      </w:r>
      <w:r w:rsidRPr="000D0031">
        <w:rPr>
          <w:color w:val="333333"/>
          <w:sz w:val="32"/>
          <w:szCs w:val="32"/>
        </w:rPr>
        <w:br/>
      </w:r>
      <w:r w:rsidRPr="000D0031">
        <w:rPr>
          <w:color w:val="000080"/>
          <w:sz w:val="32"/>
          <w:szCs w:val="32"/>
        </w:rPr>
        <w:t>– временный отказ в приеме в образовательное и оздоровительное учреждение при возникновении массовых инфекционных заболев</w:t>
      </w:r>
      <w:r w:rsidRPr="000D0031">
        <w:rPr>
          <w:color w:val="000080"/>
          <w:sz w:val="32"/>
          <w:szCs w:val="32"/>
        </w:rPr>
        <w:t>а</w:t>
      </w:r>
      <w:r w:rsidRPr="000D0031">
        <w:rPr>
          <w:color w:val="000080"/>
          <w:sz w:val="32"/>
          <w:szCs w:val="32"/>
        </w:rPr>
        <w:t>ний или угрозе эпидемий;</w:t>
      </w:r>
    </w:p>
    <w:p w:rsidR="00AA30C7" w:rsidRDefault="000D0031" w:rsidP="00AA30C7">
      <w:pPr>
        <w:pStyle w:val="ad"/>
        <w:spacing w:before="0" w:beforeAutospacing="0" w:after="0" w:afterAutospacing="0" w:line="312" w:lineRule="atLeast"/>
        <w:ind w:firstLine="708"/>
        <w:jc w:val="both"/>
        <w:rPr>
          <w:color w:val="000080"/>
          <w:sz w:val="32"/>
          <w:szCs w:val="32"/>
        </w:rPr>
      </w:pPr>
      <w:r w:rsidRPr="000D0031">
        <w:rPr>
          <w:color w:val="000080"/>
          <w:sz w:val="32"/>
          <w:szCs w:val="32"/>
        </w:rPr>
        <w:t>– в последующем, став взрослым, ваш ребенок может быть не допущен к работам, выполнение которых связано с высоким риском заболевания инфекционными болезнями.</w:t>
      </w:r>
    </w:p>
    <w:p w:rsidR="00AA30C7" w:rsidRDefault="000D0031" w:rsidP="00AA30C7">
      <w:pPr>
        <w:pStyle w:val="ad"/>
        <w:spacing w:before="0" w:beforeAutospacing="0" w:after="0" w:afterAutospacing="0" w:line="312" w:lineRule="atLeast"/>
        <w:ind w:firstLine="708"/>
        <w:jc w:val="both"/>
        <w:rPr>
          <w:color w:val="000080"/>
          <w:sz w:val="32"/>
          <w:szCs w:val="32"/>
        </w:rPr>
      </w:pPr>
      <w:r w:rsidRPr="000D0031">
        <w:rPr>
          <w:color w:val="000080"/>
          <w:sz w:val="32"/>
          <w:szCs w:val="32"/>
        </w:rPr>
        <w:t>Сегодня становится модным отказываться от прививок. Если некоторые это делают по убеждениям и по мотивированным пр</w:t>
      </w:r>
      <w:r w:rsidRPr="000D0031">
        <w:rPr>
          <w:color w:val="000080"/>
          <w:sz w:val="32"/>
          <w:szCs w:val="32"/>
        </w:rPr>
        <w:t>и</w:t>
      </w:r>
      <w:r w:rsidRPr="000D0031">
        <w:rPr>
          <w:color w:val="000080"/>
          <w:sz w:val="32"/>
          <w:szCs w:val="32"/>
        </w:rPr>
        <w:t>чинам, то другие выражают несогласие по веяниям моды. В деле детского здоровья нельзя поступать так, «как делают все».</w:t>
      </w:r>
    </w:p>
    <w:p w:rsidR="00AA30C7" w:rsidRDefault="000D0031" w:rsidP="00AA30C7">
      <w:pPr>
        <w:pStyle w:val="ad"/>
        <w:spacing w:before="0" w:beforeAutospacing="0" w:after="0" w:afterAutospacing="0" w:line="312" w:lineRule="atLeast"/>
        <w:ind w:firstLine="708"/>
        <w:jc w:val="both"/>
        <w:rPr>
          <w:color w:val="000080"/>
          <w:sz w:val="32"/>
          <w:szCs w:val="32"/>
        </w:rPr>
      </w:pPr>
      <w:r w:rsidRPr="000D0031">
        <w:rPr>
          <w:color w:val="000080"/>
          <w:sz w:val="32"/>
          <w:szCs w:val="32"/>
        </w:rPr>
        <w:t>Каждый родитель должен изучить вопрос, проконсультир</w:t>
      </w:r>
      <w:r w:rsidRPr="000D0031">
        <w:rPr>
          <w:color w:val="000080"/>
          <w:sz w:val="32"/>
          <w:szCs w:val="32"/>
        </w:rPr>
        <w:t>о</w:t>
      </w:r>
      <w:r w:rsidRPr="000D0031">
        <w:rPr>
          <w:color w:val="000080"/>
          <w:sz w:val="32"/>
          <w:szCs w:val="32"/>
        </w:rPr>
        <w:t>ваться у специалистов и решить – отказываться или делать приви</w:t>
      </w:r>
      <w:r w:rsidRPr="000D0031">
        <w:rPr>
          <w:color w:val="000080"/>
          <w:sz w:val="32"/>
          <w:szCs w:val="32"/>
        </w:rPr>
        <w:t>в</w:t>
      </w:r>
      <w:r w:rsidRPr="000D0031">
        <w:rPr>
          <w:color w:val="000080"/>
          <w:sz w:val="32"/>
          <w:szCs w:val="32"/>
        </w:rPr>
        <w:t>ки. Существует система государственных мер по организации пр</w:t>
      </w:r>
      <w:r w:rsidRPr="000D0031">
        <w:rPr>
          <w:color w:val="000080"/>
          <w:sz w:val="32"/>
          <w:szCs w:val="32"/>
        </w:rPr>
        <w:t>и</w:t>
      </w:r>
      <w:r w:rsidRPr="000D0031">
        <w:rPr>
          <w:color w:val="000080"/>
          <w:sz w:val="32"/>
          <w:szCs w:val="32"/>
        </w:rPr>
        <w:t>вивок, контролю качества иммунобиологических препаратов, пр</w:t>
      </w:r>
      <w:r w:rsidRPr="000D0031">
        <w:rPr>
          <w:color w:val="000080"/>
          <w:sz w:val="32"/>
          <w:szCs w:val="32"/>
        </w:rPr>
        <w:t>о</w:t>
      </w:r>
      <w:r w:rsidRPr="000D0031">
        <w:rPr>
          <w:color w:val="000080"/>
          <w:sz w:val="32"/>
          <w:szCs w:val="32"/>
        </w:rPr>
        <w:t>ведению медицинского осмотра детей перед иммунизацией. Вы вправе получить полную и объективную информацию о заболев</w:t>
      </w:r>
      <w:r w:rsidRPr="000D0031">
        <w:rPr>
          <w:color w:val="000080"/>
          <w:sz w:val="32"/>
          <w:szCs w:val="32"/>
        </w:rPr>
        <w:t>а</w:t>
      </w:r>
      <w:r w:rsidRPr="000D0031">
        <w:rPr>
          <w:color w:val="000080"/>
          <w:sz w:val="32"/>
          <w:szCs w:val="32"/>
        </w:rPr>
        <w:t>ниях, о мерах профилактики, о применяемых вакцинах, о наци</w:t>
      </w:r>
      <w:r w:rsidRPr="000D0031">
        <w:rPr>
          <w:color w:val="000080"/>
          <w:sz w:val="32"/>
          <w:szCs w:val="32"/>
        </w:rPr>
        <w:t>о</w:t>
      </w:r>
      <w:r w:rsidRPr="000D0031">
        <w:rPr>
          <w:color w:val="000080"/>
          <w:sz w:val="32"/>
          <w:szCs w:val="32"/>
        </w:rPr>
        <w:t>нальном календаре профилактических прививок. Недостаток и</w:t>
      </w:r>
      <w:r w:rsidRPr="000D0031">
        <w:rPr>
          <w:color w:val="000080"/>
          <w:sz w:val="32"/>
          <w:szCs w:val="32"/>
        </w:rPr>
        <w:t>н</w:t>
      </w:r>
      <w:r w:rsidRPr="000D0031">
        <w:rPr>
          <w:color w:val="000080"/>
          <w:sz w:val="32"/>
          <w:szCs w:val="32"/>
        </w:rPr>
        <w:t>формации, агрессивное поведение противников иммунизации могут повлиять на ваше решение, поэтому мы призываем вас еще раз о</w:t>
      </w:r>
      <w:r w:rsidRPr="000D0031">
        <w:rPr>
          <w:color w:val="000080"/>
          <w:sz w:val="32"/>
          <w:szCs w:val="32"/>
        </w:rPr>
        <w:t>б</w:t>
      </w:r>
      <w:r w:rsidRPr="000D0031">
        <w:rPr>
          <w:color w:val="000080"/>
          <w:sz w:val="32"/>
          <w:szCs w:val="32"/>
        </w:rPr>
        <w:t>думать последствия отказа от прививок и поступить в интересах ребенка, за благополучие которого вы несете ответственность. Р</w:t>
      </w:r>
      <w:r w:rsidRPr="000D0031">
        <w:rPr>
          <w:color w:val="000080"/>
          <w:sz w:val="32"/>
          <w:szCs w:val="32"/>
        </w:rPr>
        <w:t>е</w:t>
      </w:r>
      <w:r w:rsidRPr="000D0031">
        <w:rPr>
          <w:color w:val="000080"/>
          <w:sz w:val="32"/>
          <w:szCs w:val="32"/>
        </w:rPr>
        <w:t>шение должно быть взвешенным, рациональным и приносящим пользу вашему малышу. Ведь только родители в ответе за здоровье своего ребенка!</w:t>
      </w:r>
    </w:p>
    <w:p w:rsidR="00AA30C7" w:rsidRDefault="00AA30C7" w:rsidP="00AA30C7">
      <w:pPr>
        <w:pStyle w:val="ad"/>
        <w:spacing w:before="0" w:beforeAutospacing="0" w:after="0" w:afterAutospacing="0" w:line="312" w:lineRule="atLeast"/>
        <w:ind w:firstLine="708"/>
        <w:jc w:val="both"/>
        <w:rPr>
          <w:color w:val="000080"/>
          <w:sz w:val="32"/>
          <w:szCs w:val="32"/>
        </w:rPr>
      </w:pPr>
    </w:p>
    <w:p w:rsidR="000D0031" w:rsidRDefault="004904F7" w:rsidP="00AA30C7">
      <w:pPr>
        <w:pStyle w:val="ad"/>
        <w:spacing w:before="0" w:beforeAutospacing="0" w:after="0" w:afterAutospacing="0" w:line="312" w:lineRule="atLeast"/>
        <w:ind w:firstLine="708"/>
        <w:jc w:val="both"/>
        <w:rPr>
          <w:color w:val="000080"/>
          <w:sz w:val="32"/>
          <w:szCs w:val="32"/>
        </w:rPr>
      </w:pPr>
      <w:hyperlink r:id="rId7" w:tgtFrame="_blank" w:history="1">
        <w:r w:rsidR="000D0031" w:rsidRPr="000D0031">
          <w:rPr>
            <w:rStyle w:val="ab"/>
            <w:color w:val="000080"/>
            <w:sz w:val="32"/>
            <w:szCs w:val="32"/>
          </w:rPr>
          <w:t>ВСЕМИРНАЯ ОРГАНИЗАЦИЯ ЗДРАВООХРАНЕНИЯ</w:t>
        </w:r>
      </w:hyperlink>
    </w:p>
    <w:p w:rsidR="000D0031" w:rsidRPr="00543676" w:rsidRDefault="000D0031" w:rsidP="00543676">
      <w:pPr>
        <w:jc w:val="both"/>
        <w:rPr>
          <w:color w:val="002060"/>
          <w:sz w:val="28"/>
          <w:szCs w:val="28"/>
        </w:rPr>
      </w:pPr>
    </w:p>
    <w:sectPr w:rsidR="000D0031" w:rsidRPr="00543676" w:rsidSect="00254FFC">
      <w:pgSz w:w="11906" w:h="16838"/>
      <w:pgMar w:top="1134" w:right="851" w:bottom="1134"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64973"/>
    <w:multiLevelType w:val="hybridMultilevel"/>
    <w:tmpl w:val="3BBA9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8D3561"/>
    <w:multiLevelType w:val="hybridMultilevel"/>
    <w:tmpl w:val="C66806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3E12F6"/>
    <w:multiLevelType w:val="hybridMultilevel"/>
    <w:tmpl w:val="5AB0AB3A"/>
    <w:lvl w:ilvl="0" w:tplc="AF9446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28A1D36"/>
    <w:multiLevelType w:val="hybridMultilevel"/>
    <w:tmpl w:val="F1B080BA"/>
    <w:lvl w:ilvl="0" w:tplc="102A863A">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
    <w:nsid w:val="3F01389C"/>
    <w:multiLevelType w:val="hybridMultilevel"/>
    <w:tmpl w:val="A1B67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CC288F"/>
    <w:multiLevelType w:val="hybridMultilevel"/>
    <w:tmpl w:val="82A69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B64730"/>
    <w:multiLevelType w:val="hybridMultilevel"/>
    <w:tmpl w:val="5C7C6A8A"/>
    <w:lvl w:ilvl="0" w:tplc="0419000D">
      <w:start w:val="1"/>
      <w:numFmt w:val="bullet"/>
      <w:lvlText w:val=""/>
      <w:lvlJc w:val="left"/>
      <w:pPr>
        <w:ind w:left="1210" w:hanging="360"/>
      </w:pPr>
      <w:rPr>
        <w:rFonts w:ascii="Wingdings" w:hAnsi="Wingdings"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7">
    <w:nsid w:val="72964103"/>
    <w:multiLevelType w:val="hybridMultilevel"/>
    <w:tmpl w:val="0E1EE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371434"/>
    <w:multiLevelType w:val="hybridMultilevel"/>
    <w:tmpl w:val="FDA42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3"/>
  </w:num>
  <w:num w:numId="5">
    <w:abstractNumId w:val="2"/>
  </w:num>
  <w:num w:numId="6">
    <w:abstractNumId w:val="7"/>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538"/>
    <w:rsid w:val="000015E4"/>
    <w:rsid w:val="000107F7"/>
    <w:rsid w:val="000134E1"/>
    <w:rsid w:val="00013CCE"/>
    <w:rsid w:val="00015187"/>
    <w:rsid w:val="0001720C"/>
    <w:rsid w:val="00017C28"/>
    <w:rsid w:val="00020268"/>
    <w:rsid w:val="000237E0"/>
    <w:rsid w:val="0002426F"/>
    <w:rsid w:val="000250D7"/>
    <w:rsid w:val="000266D9"/>
    <w:rsid w:val="00027CCC"/>
    <w:rsid w:val="000301A3"/>
    <w:rsid w:val="00034D51"/>
    <w:rsid w:val="00036AF5"/>
    <w:rsid w:val="00040C28"/>
    <w:rsid w:val="000411A2"/>
    <w:rsid w:val="000435B2"/>
    <w:rsid w:val="00043C04"/>
    <w:rsid w:val="00043D05"/>
    <w:rsid w:val="00044805"/>
    <w:rsid w:val="00046927"/>
    <w:rsid w:val="00051679"/>
    <w:rsid w:val="000546B8"/>
    <w:rsid w:val="000608F7"/>
    <w:rsid w:val="00063740"/>
    <w:rsid w:val="00065BD5"/>
    <w:rsid w:val="0006632D"/>
    <w:rsid w:val="00071DD2"/>
    <w:rsid w:val="00073201"/>
    <w:rsid w:val="000749DE"/>
    <w:rsid w:val="0007654C"/>
    <w:rsid w:val="00077D5B"/>
    <w:rsid w:val="000840F9"/>
    <w:rsid w:val="00084F8B"/>
    <w:rsid w:val="00092C53"/>
    <w:rsid w:val="0009302E"/>
    <w:rsid w:val="00093634"/>
    <w:rsid w:val="00093E4D"/>
    <w:rsid w:val="00095073"/>
    <w:rsid w:val="000960EF"/>
    <w:rsid w:val="000A31ED"/>
    <w:rsid w:val="000A41A8"/>
    <w:rsid w:val="000A4755"/>
    <w:rsid w:val="000A6340"/>
    <w:rsid w:val="000A7485"/>
    <w:rsid w:val="000A7E08"/>
    <w:rsid w:val="000B2F8B"/>
    <w:rsid w:val="000B34BD"/>
    <w:rsid w:val="000C1B40"/>
    <w:rsid w:val="000C1E5E"/>
    <w:rsid w:val="000C3539"/>
    <w:rsid w:val="000C3616"/>
    <w:rsid w:val="000C4660"/>
    <w:rsid w:val="000C6E76"/>
    <w:rsid w:val="000D0031"/>
    <w:rsid w:val="000D64B3"/>
    <w:rsid w:val="000D7362"/>
    <w:rsid w:val="000D7365"/>
    <w:rsid w:val="000D7880"/>
    <w:rsid w:val="000E4125"/>
    <w:rsid w:val="000E5696"/>
    <w:rsid w:val="00104DE3"/>
    <w:rsid w:val="0010581D"/>
    <w:rsid w:val="00107CF9"/>
    <w:rsid w:val="00110A26"/>
    <w:rsid w:val="001148A6"/>
    <w:rsid w:val="00115809"/>
    <w:rsid w:val="001220D3"/>
    <w:rsid w:val="00125133"/>
    <w:rsid w:val="001271AB"/>
    <w:rsid w:val="00127A57"/>
    <w:rsid w:val="0013403F"/>
    <w:rsid w:val="00134494"/>
    <w:rsid w:val="00135B0E"/>
    <w:rsid w:val="00135DB1"/>
    <w:rsid w:val="00136744"/>
    <w:rsid w:val="001418B1"/>
    <w:rsid w:val="00141AAE"/>
    <w:rsid w:val="00143B8C"/>
    <w:rsid w:val="00143DCA"/>
    <w:rsid w:val="00147F2F"/>
    <w:rsid w:val="00150ED0"/>
    <w:rsid w:val="00151C18"/>
    <w:rsid w:val="001532CC"/>
    <w:rsid w:val="001536E4"/>
    <w:rsid w:val="00153DA2"/>
    <w:rsid w:val="001569CD"/>
    <w:rsid w:val="001602F5"/>
    <w:rsid w:val="00160A39"/>
    <w:rsid w:val="00160B01"/>
    <w:rsid w:val="001644F0"/>
    <w:rsid w:val="00164B7B"/>
    <w:rsid w:val="00165C8C"/>
    <w:rsid w:val="00174863"/>
    <w:rsid w:val="0017702B"/>
    <w:rsid w:val="001807D0"/>
    <w:rsid w:val="00180904"/>
    <w:rsid w:val="00180CD9"/>
    <w:rsid w:val="0018125D"/>
    <w:rsid w:val="0018308E"/>
    <w:rsid w:val="00184BEA"/>
    <w:rsid w:val="00185740"/>
    <w:rsid w:val="00185A8A"/>
    <w:rsid w:val="001929FA"/>
    <w:rsid w:val="001932FC"/>
    <w:rsid w:val="001937C4"/>
    <w:rsid w:val="00193D25"/>
    <w:rsid w:val="00196DDB"/>
    <w:rsid w:val="001A0A66"/>
    <w:rsid w:val="001A3FD4"/>
    <w:rsid w:val="001A7E10"/>
    <w:rsid w:val="001B3763"/>
    <w:rsid w:val="001B475F"/>
    <w:rsid w:val="001B61B0"/>
    <w:rsid w:val="001C0352"/>
    <w:rsid w:val="001C09DD"/>
    <w:rsid w:val="001C23D5"/>
    <w:rsid w:val="001C2CE7"/>
    <w:rsid w:val="001C4538"/>
    <w:rsid w:val="001C4B1B"/>
    <w:rsid w:val="001C5A6E"/>
    <w:rsid w:val="001C739E"/>
    <w:rsid w:val="001D2711"/>
    <w:rsid w:val="001D2AD7"/>
    <w:rsid w:val="001D7E3F"/>
    <w:rsid w:val="001D7E4E"/>
    <w:rsid w:val="001E6057"/>
    <w:rsid w:val="001E79B8"/>
    <w:rsid w:val="001F6F51"/>
    <w:rsid w:val="00200860"/>
    <w:rsid w:val="0020199A"/>
    <w:rsid w:val="00203304"/>
    <w:rsid w:val="00214A4D"/>
    <w:rsid w:val="002156E6"/>
    <w:rsid w:val="00217BB7"/>
    <w:rsid w:val="00217F6C"/>
    <w:rsid w:val="00221247"/>
    <w:rsid w:val="002244CD"/>
    <w:rsid w:val="002269A8"/>
    <w:rsid w:val="00231BC8"/>
    <w:rsid w:val="00232CCC"/>
    <w:rsid w:val="002331F8"/>
    <w:rsid w:val="00240646"/>
    <w:rsid w:val="00242D38"/>
    <w:rsid w:val="00243378"/>
    <w:rsid w:val="00243AEE"/>
    <w:rsid w:val="00245FFF"/>
    <w:rsid w:val="002474AC"/>
    <w:rsid w:val="002476D1"/>
    <w:rsid w:val="002506AC"/>
    <w:rsid w:val="002521C2"/>
    <w:rsid w:val="00254FFC"/>
    <w:rsid w:val="00255535"/>
    <w:rsid w:val="00257DA1"/>
    <w:rsid w:val="00261299"/>
    <w:rsid w:val="002616E9"/>
    <w:rsid w:val="0026204D"/>
    <w:rsid w:val="00265B37"/>
    <w:rsid w:val="002704AD"/>
    <w:rsid w:val="00273283"/>
    <w:rsid w:val="002805CF"/>
    <w:rsid w:val="00281C16"/>
    <w:rsid w:val="002828E5"/>
    <w:rsid w:val="00286B41"/>
    <w:rsid w:val="00287BFF"/>
    <w:rsid w:val="002902A9"/>
    <w:rsid w:val="0029346E"/>
    <w:rsid w:val="00296DD1"/>
    <w:rsid w:val="002A1232"/>
    <w:rsid w:val="002A428C"/>
    <w:rsid w:val="002A4ECD"/>
    <w:rsid w:val="002B151B"/>
    <w:rsid w:val="002B2B38"/>
    <w:rsid w:val="002B4153"/>
    <w:rsid w:val="002B4F5A"/>
    <w:rsid w:val="002C2E8C"/>
    <w:rsid w:val="002C5AE2"/>
    <w:rsid w:val="002C6938"/>
    <w:rsid w:val="002C6AF5"/>
    <w:rsid w:val="002C6E7A"/>
    <w:rsid w:val="002D34D8"/>
    <w:rsid w:val="002E1CC3"/>
    <w:rsid w:val="002F2443"/>
    <w:rsid w:val="002F31AC"/>
    <w:rsid w:val="002F47E3"/>
    <w:rsid w:val="002F79A1"/>
    <w:rsid w:val="00300B12"/>
    <w:rsid w:val="00303B6F"/>
    <w:rsid w:val="003047AD"/>
    <w:rsid w:val="00304D3E"/>
    <w:rsid w:val="00305BAB"/>
    <w:rsid w:val="0030744E"/>
    <w:rsid w:val="003120D9"/>
    <w:rsid w:val="0031343E"/>
    <w:rsid w:val="00314421"/>
    <w:rsid w:val="0031468C"/>
    <w:rsid w:val="00315C7A"/>
    <w:rsid w:val="003220FB"/>
    <w:rsid w:val="00324914"/>
    <w:rsid w:val="00325135"/>
    <w:rsid w:val="00325217"/>
    <w:rsid w:val="00334519"/>
    <w:rsid w:val="00335D6D"/>
    <w:rsid w:val="00341DAB"/>
    <w:rsid w:val="00342463"/>
    <w:rsid w:val="00352AE3"/>
    <w:rsid w:val="00354D66"/>
    <w:rsid w:val="00356E8D"/>
    <w:rsid w:val="00367B97"/>
    <w:rsid w:val="00367C73"/>
    <w:rsid w:val="0037352D"/>
    <w:rsid w:val="00373BBB"/>
    <w:rsid w:val="00381294"/>
    <w:rsid w:val="0038171E"/>
    <w:rsid w:val="00384B83"/>
    <w:rsid w:val="00390CA3"/>
    <w:rsid w:val="003914D9"/>
    <w:rsid w:val="003915A8"/>
    <w:rsid w:val="003932D7"/>
    <w:rsid w:val="00395B64"/>
    <w:rsid w:val="003A4857"/>
    <w:rsid w:val="003A5938"/>
    <w:rsid w:val="003B6AB6"/>
    <w:rsid w:val="003B6AD5"/>
    <w:rsid w:val="003C10E2"/>
    <w:rsid w:val="003C2265"/>
    <w:rsid w:val="003C2E0A"/>
    <w:rsid w:val="003C4877"/>
    <w:rsid w:val="003C60A7"/>
    <w:rsid w:val="003D0993"/>
    <w:rsid w:val="003D0D28"/>
    <w:rsid w:val="003D178F"/>
    <w:rsid w:val="003D2511"/>
    <w:rsid w:val="003D2537"/>
    <w:rsid w:val="003D6773"/>
    <w:rsid w:val="003E0401"/>
    <w:rsid w:val="003E2413"/>
    <w:rsid w:val="003E2F55"/>
    <w:rsid w:val="003E4A4D"/>
    <w:rsid w:val="003E4CFE"/>
    <w:rsid w:val="003E55F6"/>
    <w:rsid w:val="003E6AC2"/>
    <w:rsid w:val="003F46EA"/>
    <w:rsid w:val="003F4C1B"/>
    <w:rsid w:val="003F5067"/>
    <w:rsid w:val="003F6815"/>
    <w:rsid w:val="003F6DF6"/>
    <w:rsid w:val="003F7D0A"/>
    <w:rsid w:val="004032DF"/>
    <w:rsid w:val="00405FD3"/>
    <w:rsid w:val="00406C30"/>
    <w:rsid w:val="00407F36"/>
    <w:rsid w:val="00412602"/>
    <w:rsid w:val="00421CCC"/>
    <w:rsid w:val="004242E6"/>
    <w:rsid w:val="00426C7F"/>
    <w:rsid w:val="004278F1"/>
    <w:rsid w:val="00427E5B"/>
    <w:rsid w:val="00431882"/>
    <w:rsid w:val="00436289"/>
    <w:rsid w:val="004376B9"/>
    <w:rsid w:val="00437902"/>
    <w:rsid w:val="00440F8C"/>
    <w:rsid w:val="00441A6C"/>
    <w:rsid w:val="00443BD8"/>
    <w:rsid w:val="00445B80"/>
    <w:rsid w:val="00450D7A"/>
    <w:rsid w:val="00452E72"/>
    <w:rsid w:val="00453AF6"/>
    <w:rsid w:val="00455116"/>
    <w:rsid w:val="00456C13"/>
    <w:rsid w:val="00457862"/>
    <w:rsid w:val="00461CE1"/>
    <w:rsid w:val="004661AB"/>
    <w:rsid w:val="00467A3E"/>
    <w:rsid w:val="004719BF"/>
    <w:rsid w:val="00471B9B"/>
    <w:rsid w:val="004727E8"/>
    <w:rsid w:val="004728A1"/>
    <w:rsid w:val="00475201"/>
    <w:rsid w:val="00482ADF"/>
    <w:rsid w:val="00482D79"/>
    <w:rsid w:val="004904F7"/>
    <w:rsid w:val="0049198F"/>
    <w:rsid w:val="00493E3B"/>
    <w:rsid w:val="00494BB4"/>
    <w:rsid w:val="00497D7C"/>
    <w:rsid w:val="004A07A3"/>
    <w:rsid w:val="004A2412"/>
    <w:rsid w:val="004A574E"/>
    <w:rsid w:val="004A7F90"/>
    <w:rsid w:val="004B1405"/>
    <w:rsid w:val="004B1BC0"/>
    <w:rsid w:val="004B2206"/>
    <w:rsid w:val="004B3435"/>
    <w:rsid w:val="004B39BF"/>
    <w:rsid w:val="004B424C"/>
    <w:rsid w:val="004B6F95"/>
    <w:rsid w:val="004C5318"/>
    <w:rsid w:val="004C71FD"/>
    <w:rsid w:val="004D03E2"/>
    <w:rsid w:val="004D09A3"/>
    <w:rsid w:val="004D7D1C"/>
    <w:rsid w:val="004E0C01"/>
    <w:rsid w:val="004E1189"/>
    <w:rsid w:val="004E13B7"/>
    <w:rsid w:val="004E4475"/>
    <w:rsid w:val="004E47A5"/>
    <w:rsid w:val="004F0D19"/>
    <w:rsid w:val="004F3497"/>
    <w:rsid w:val="004F7D82"/>
    <w:rsid w:val="0050018C"/>
    <w:rsid w:val="00500B33"/>
    <w:rsid w:val="00500F32"/>
    <w:rsid w:val="005061D4"/>
    <w:rsid w:val="0051292A"/>
    <w:rsid w:val="005138ED"/>
    <w:rsid w:val="00514068"/>
    <w:rsid w:val="005169D3"/>
    <w:rsid w:val="00520C54"/>
    <w:rsid w:val="00520E64"/>
    <w:rsid w:val="00522407"/>
    <w:rsid w:val="00524542"/>
    <w:rsid w:val="005301FA"/>
    <w:rsid w:val="00530A99"/>
    <w:rsid w:val="00530E7F"/>
    <w:rsid w:val="00533BD0"/>
    <w:rsid w:val="00533E74"/>
    <w:rsid w:val="00543676"/>
    <w:rsid w:val="00546328"/>
    <w:rsid w:val="00546E46"/>
    <w:rsid w:val="00547470"/>
    <w:rsid w:val="005510EE"/>
    <w:rsid w:val="005534A8"/>
    <w:rsid w:val="00554DCB"/>
    <w:rsid w:val="00560062"/>
    <w:rsid w:val="00564466"/>
    <w:rsid w:val="00564904"/>
    <w:rsid w:val="005654B3"/>
    <w:rsid w:val="00565BE8"/>
    <w:rsid w:val="00572883"/>
    <w:rsid w:val="00572FA4"/>
    <w:rsid w:val="00574DEA"/>
    <w:rsid w:val="005779C3"/>
    <w:rsid w:val="00580542"/>
    <w:rsid w:val="00580B89"/>
    <w:rsid w:val="00582810"/>
    <w:rsid w:val="00584F26"/>
    <w:rsid w:val="00585520"/>
    <w:rsid w:val="005862FF"/>
    <w:rsid w:val="0058791C"/>
    <w:rsid w:val="005A3A9E"/>
    <w:rsid w:val="005B00FE"/>
    <w:rsid w:val="005B1577"/>
    <w:rsid w:val="005B4C65"/>
    <w:rsid w:val="005B5334"/>
    <w:rsid w:val="005B5673"/>
    <w:rsid w:val="005C1F5D"/>
    <w:rsid w:val="005C21D6"/>
    <w:rsid w:val="005C3E57"/>
    <w:rsid w:val="005C45D5"/>
    <w:rsid w:val="005C7EB5"/>
    <w:rsid w:val="005D28CE"/>
    <w:rsid w:val="005D345C"/>
    <w:rsid w:val="005D642E"/>
    <w:rsid w:val="005D74BF"/>
    <w:rsid w:val="005D7DB2"/>
    <w:rsid w:val="005E1670"/>
    <w:rsid w:val="005E386E"/>
    <w:rsid w:val="005E4DEA"/>
    <w:rsid w:val="005E6B0A"/>
    <w:rsid w:val="005F254C"/>
    <w:rsid w:val="005F2551"/>
    <w:rsid w:val="005F3876"/>
    <w:rsid w:val="00604198"/>
    <w:rsid w:val="00613836"/>
    <w:rsid w:val="006138FF"/>
    <w:rsid w:val="006173F8"/>
    <w:rsid w:val="00620B8A"/>
    <w:rsid w:val="006210E1"/>
    <w:rsid w:val="0062397C"/>
    <w:rsid w:val="0062488C"/>
    <w:rsid w:val="00625DDD"/>
    <w:rsid w:val="006305E8"/>
    <w:rsid w:val="00632B0E"/>
    <w:rsid w:val="006333D1"/>
    <w:rsid w:val="00633E4C"/>
    <w:rsid w:val="006343AB"/>
    <w:rsid w:val="00635D04"/>
    <w:rsid w:val="00636190"/>
    <w:rsid w:val="00637845"/>
    <w:rsid w:val="0064032A"/>
    <w:rsid w:val="00641F01"/>
    <w:rsid w:val="0064407D"/>
    <w:rsid w:val="00647CC4"/>
    <w:rsid w:val="006552FA"/>
    <w:rsid w:val="00657FB8"/>
    <w:rsid w:val="00660348"/>
    <w:rsid w:val="0067080F"/>
    <w:rsid w:val="00671378"/>
    <w:rsid w:val="00680346"/>
    <w:rsid w:val="00683292"/>
    <w:rsid w:val="006869D0"/>
    <w:rsid w:val="00691D6A"/>
    <w:rsid w:val="00694825"/>
    <w:rsid w:val="00697799"/>
    <w:rsid w:val="00697955"/>
    <w:rsid w:val="006A2E24"/>
    <w:rsid w:val="006A4D67"/>
    <w:rsid w:val="006A4E61"/>
    <w:rsid w:val="006B12F7"/>
    <w:rsid w:val="006B1407"/>
    <w:rsid w:val="006B2700"/>
    <w:rsid w:val="006C20E2"/>
    <w:rsid w:val="006C2BAE"/>
    <w:rsid w:val="006C3BB4"/>
    <w:rsid w:val="006D1E0A"/>
    <w:rsid w:val="006D6CE9"/>
    <w:rsid w:val="006D771B"/>
    <w:rsid w:val="006E4971"/>
    <w:rsid w:val="006E51FB"/>
    <w:rsid w:val="006E6E3D"/>
    <w:rsid w:val="006F1411"/>
    <w:rsid w:val="006F4CBD"/>
    <w:rsid w:val="006F5B92"/>
    <w:rsid w:val="006F7060"/>
    <w:rsid w:val="006F752D"/>
    <w:rsid w:val="0070302C"/>
    <w:rsid w:val="0070417B"/>
    <w:rsid w:val="007044E2"/>
    <w:rsid w:val="00705FE2"/>
    <w:rsid w:val="00707B07"/>
    <w:rsid w:val="00707EEB"/>
    <w:rsid w:val="00710396"/>
    <w:rsid w:val="00710CD6"/>
    <w:rsid w:val="0071203E"/>
    <w:rsid w:val="007122C7"/>
    <w:rsid w:val="0071444E"/>
    <w:rsid w:val="00715578"/>
    <w:rsid w:val="007226AC"/>
    <w:rsid w:val="007242F9"/>
    <w:rsid w:val="007245F2"/>
    <w:rsid w:val="00724ED3"/>
    <w:rsid w:val="00724F3E"/>
    <w:rsid w:val="00725C65"/>
    <w:rsid w:val="0072604B"/>
    <w:rsid w:val="00731716"/>
    <w:rsid w:val="00734E30"/>
    <w:rsid w:val="007359F5"/>
    <w:rsid w:val="00737B5C"/>
    <w:rsid w:val="00741BCC"/>
    <w:rsid w:val="007425B8"/>
    <w:rsid w:val="00744093"/>
    <w:rsid w:val="00746351"/>
    <w:rsid w:val="007473C1"/>
    <w:rsid w:val="0075072C"/>
    <w:rsid w:val="007516BB"/>
    <w:rsid w:val="00752BD6"/>
    <w:rsid w:val="007615F7"/>
    <w:rsid w:val="0076430A"/>
    <w:rsid w:val="00765118"/>
    <w:rsid w:val="007821D0"/>
    <w:rsid w:val="0078220B"/>
    <w:rsid w:val="00782318"/>
    <w:rsid w:val="00784729"/>
    <w:rsid w:val="007848F1"/>
    <w:rsid w:val="00784ADB"/>
    <w:rsid w:val="00786DCB"/>
    <w:rsid w:val="00786F37"/>
    <w:rsid w:val="00790B94"/>
    <w:rsid w:val="00790CAB"/>
    <w:rsid w:val="0079302F"/>
    <w:rsid w:val="007948E6"/>
    <w:rsid w:val="00796A32"/>
    <w:rsid w:val="007A0505"/>
    <w:rsid w:val="007A0D8F"/>
    <w:rsid w:val="007B0E3F"/>
    <w:rsid w:val="007B2302"/>
    <w:rsid w:val="007B27DA"/>
    <w:rsid w:val="007B3D48"/>
    <w:rsid w:val="007B4105"/>
    <w:rsid w:val="007B6F10"/>
    <w:rsid w:val="007C42E1"/>
    <w:rsid w:val="007C5272"/>
    <w:rsid w:val="007D36FC"/>
    <w:rsid w:val="007D76EA"/>
    <w:rsid w:val="007E03F7"/>
    <w:rsid w:val="007E047B"/>
    <w:rsid w:val="007E07E3"/>
    <w:rsid w:val="007E1794"/>
    <w:rsid w:val="007E236D"/>
    <w:rsid w:val="007E61AA"/>
    <w:rsid w:val="007F0F38"/>
    <w:rsid w:val="007F2808"/>
    <w:rsid w:val="007F56DC"/>
    <w:rsid w:val="007F6EA0"/>
    <w:rsid w:val="007F76AA"/>
    <w:rsid w:val="008009C8"/>
    <w:rsid w:val="0080103D"/>
    <w:rsid w:val="008014EC"/>
    <w:rsid w:val="00802C00"/>
    <w:rsid w:val="00803076"/>
    <w:rsid w:val="0080371E"/>
    <w:rsid w:val="00807476"/>
    <w:rsid w:val="008078D3"/>
    <w:rsid w:val="00815D4B"/>
    <w:rsid w:val="00821396"/>
    <w:rsid w:val="0082279F"/>
    <w:rsid w:val="008247A8"/>
    <w:rsid w:val="0083001A"/>
    <w:rsid w:val="00834113"/>
    <w:rsid w:val="008365A3"/>
    <w:rsid w:val="008375B2"/>
    <w:rsid w:val="008419A3"/>
    <w:rsid w:val="00846472"/>
    <w:rsid w:val="00847F84"/>
    <w:rsid w:val="0085075C"/>
    <w:rsid w:val="00853D4A"/>
    <w:rsid w:val="0085409C"/>
    <w:rsid w:val="0086062B"/>
    <w:rsid w:val="00861B08"/>
    <w:rsid w:val="00861EA0"/>
    <w:rsid w:val="00863DBC"/>
    <w:rsid w:val="00864279"/>
    <w:rsid w:val="0086534E"/>
    <w:rsid w:val="00870DDB"/>
    <w:rsid w:val="008727D1"/>
    <w:rsid w:val="008744FF"/>
    <w:rsid w:val="008749B0"/>
    <w:rsid w:val="00876EED"/>
    <w:rsid w:val="00892CEC"/>
    <w:rsid w:val="00894D15"/>
    <w:rsid w:val="00895DCA"/>
    <w:rsid w:val="008961FA"/>
    <w:rsid w:val="0089712E"/>
    <w:rsid w:val="008A0DFF"/>
    <w:rsid w:val="008A1650"/>
    <w:rsid w:val="008A2CAB"/>
    <w:rsid w:val="008A6E53"/>
    <w:rsid w:val="008B0805"/>
    <w:rsid w:val="008B1A26"/>
    <w:rsid w:val="008B1DD3"/>
    <w:rsid w:val="008B33AC"/>
    <w:rsid w:val="008B3B03"/>
    <w:rsid w:val="008B43D8"/>
    <w:rsid w:val="008B466E"/>
    <w:rsid w:val="008B55BE"/>
    <w:rsid w:val="008C12B2"/>
    <w:rsid w:val="008C6341"/>
    <w:rsid w:val="008C6D47"/>
    <w:rsid w:val="008C73B3"/>
    <w:rsid w:val="008D11BF"/>
    <w:rsid w:val="008D1CF8"/>
    <w:rsid w:val="008D2120"/>
    <w:rsid w:val="008D2F15"/>
    <w:rsid w:val="008D2FD5"/>
    <w:rsid w:val="008D3D3E"/>
    <w:rsid w:val="008D6DDF"/>
    <w:rsid w:val="008E15F2"/>
    <w:rsid w:val="008F3381"/>
    <w:rsid w:val="008F4B3C"/>
    <w:rsid w:val="009011D0"/>
    <w:rsid w:val="009029D9"/>
    <w:rsid w:val="0090595E"/>
    <w:rsid w:val="009075B3"/>
    <w:rsid w:val="00907970"/>
    <w:rsid w:val="0091439E"/>
    <w:rsid w:val="00915A88"/>
    <w:rsid w:val="00915E73"/>
    <w:rsid w:val="009162EB"/>
    <w:rsid w:val="00916882"/>
    <w:rsid w:val="00920074"/>
    <w:rsid w:val="00921531"/>
    <w:rsid w:val="009318AA"/>
    <w:rsid w:val="009322C1"/>
    <w:rsid w:val="00933FFF"/>
    <w:rsid w:val="00935F03"/>
    <w:rsid w:val="00941E23"/>
    <w:rsid w:val="00941F14"/>
    <w:rsid w:val="00945CA1"/>
    <w:rsid w:val="00945FE9"/>
    <w:rsid w:val="00947F9E"/>
    <w:rsid w:val="00950B2D"/>
    <w:rsid w:val="0095273C"/>
    <w:rsid w:val="00961313"/>
    <w:rsid w:val="00970CAD"/>
    <w:rsid w:val="009743E2"/>
    <w:rsid w:val="0097552A"/>
    <w:rsid w:val="009758C7"/>
    <w:rsid w:val="00981489"/>
    <w:rsid w:val="00984173"/>
    <w:rsid w:val="00987347"/>
    <w:rsid w:val="009901A8"/>
    <w:rsid w:val="009909D7"/>
    <w:rsid w:val="0099363B"/>
    <w:rsid w:val="00995EB4"/>
    <w:rsid w:val="009A2332"/>
    <w:rsid w:val="009A249E"/>
    <w:rsid w:val="009A3D65"/>
    <w:rsid w:val="009A49B5"/>
    <w:rsid w:val="009A4E5F"/>
    <w:rsid w:val="009A5A05"/>
    <w:rsid w:val="009A680F"/>
    <w:rsid w:val="009A6E13"/>
    <w:rsid w:val="009A7AB5"/>
    <w:rsid w:val="009B10D2"/>
    <w:rsid w:val="009B36A6"/>
    <w:rsid w:val="009B6971"/>
    <w:rsid w:val="009B6D45"/>
    <w:rsid w:val="009C0727"/>
    <w:rsid w:val="009C3633"/>
    <w:rsid w:val="009C44DA"/>
    <w:rsid w:val="009C63F3"/>
    <w:rsid w:val="009D12BC"/>
    <w:rsid w:val="009D19FE"/>
    <w:rsid w:val="009D1C0E"/>
    <w:rsid w:val="009D378F"/>
    <w:rsid w:val="009D75F9"/>
    <w:rsid w:val="009E028D"/>
    <w:rsid w:val="009E2674"/>
    <w:rsid w:val="009E4510"/>
    <w:rsid w:val="009E56A8"/>
    <w:rsid w:val="009E73F5"/>
    <w:rsid w:val="009F0330"/>
    <w:rsid w:val="009F0DCB"/>
    <w:rsid w:val="009F5225"/>
    <w:rsid w:val="00A04A43"/>
    <w:rsid w:val="00A0652F"/>
    <w:rsid w:val="00A11CC1"/>
    <w:rsid w:val="00A123A7"/>
    <w:rsid w:val="00A12F6B"/>
    <w:rsid w:val="00A15D03"/>
    <w:rsid w:val="00A166E7"/>
    <w:rsid w:val="00A1799E"/>
    <w:rsid w:val="00A234D6"/>
    <w:rsid w:val="00A25715"/>
    <w:rsid w:val="00A26841"/>
    <w:rsid w:val="00A268A8"/>
    <w:rsid w:val="00A27E47"/>
    <w:rsid w:val="00A32952"/>
    <w:rsid w:val="00A35A89"/>
    <w:rsid w:val="00A35CC9"/>
    <w:rsid w:val="00A3675C"/>
    <w:rsid w:val="00A42756"/>
    <w:rsid w:val="00A427CC"/>
    <w:rsid w:val="00A42C8D"/>
    <w:rsid w:val="00A45542"/>
    <w:rsid w:val="00A512E8"/>
    <w:rsid w:val="00A52193"/>
    <w:rsid w:val="00A55614"/>
    <w:rsid w:val="00A63CF9"/>
    <w:rsid w:val="00A70AFF"/>
    <w:rsid w:val="00A725F7"/>
    <w:rsid w:val="00A72EDA"/>
    <w:rsid w:val="00A73B10"/>
    <w:rsid w:val="00A775A7"/>
    <w:rsid w:val="00A80CEC"/>
    <w:rsid w:val="00A81930"/>
    <w:rsid w:val="00A81C46"/>
    <w:rsid w:val="00A863E7"/>
    <w:rsid w:val="00A90863"/>
    <w:rsid w:val="00A91BF9"/>
    <w:rsid w:val="00A92527"/>
    <w:rsid w:val="00A970C6"/>
    <w:rsid w:val="00AA30C7"/>
    <w:rsid w:val="00AA6004"/>
    <w:rsid w:val="00AB06CE"/>
    <w:rsid w:val="00AB3FB9"/>
    <w:rsid w:val="00AB505E"/>
    <w:rsid w:val="00AB62A1"/>
    <w:rsid w:val="00AB72DF"/>
    <w:rsid w:val="00AC5EF6"/>
    <w:rsid w:val="00AC6A18"/>
    <w:rsid w:val="00AD1528"/>
    <w:rsid w:val="00AD19B9"/>
    <w:rsid w:val="00AD4604"/>
    <w:rsid w:val="00AD689D"/>
    <w:rsid w:val="00AD77D9"/>
    <w:rsid w:val="00AE2BA0"/>
    <w:rsid w:val="00AE4885"/>
    <w:rsid w:val="00AE59C5"/>
    <w:rsid w:val="00AE5CD5"/>
    <w:rsid w:val="00AF21F6"/>
    <w:rsid w:val="00AF4B91"/>
    <w:rsid w:val="00AF6670"/>
    <w:rsid w:val="00AF7711"/>
    <w:rsid w:val="00B00EDE"/>
    <w:rsid w:val="00B03292"/>
    <w:rsid w:val="00B0354F"/>
    <w:rsid w:val="00B05427"/>
    <w:rsid w:val="00B05A60"/>
    <w:rsid w:val="00B06164"/>
    <w:rsid w:val="00B123AA"/>
    <w:rsid w:val="00B17797"/>
    <w:rsid w:val="00B20BEA"/>
    <w:rsid w:val="00B20CD2"/>
    <w:rsid w:val="00B22059"/>
    <w:rsid w:val="00B2381F"/>
    <w:rsid w:val="00B24420"/>
    <w:rsid w:val="00B27512"/>
    <w:rsid w:val="00B30B9F"/>
    <w:rsid w:val="00B32054"/>
    <w:rsid w:val="00B323F3"/>
    <w:rsid w:val="00B32D7D"/>
    <w:rsid w:val="00B33B2D"/>
    <w:rsid w:val="00B350C7"/>
    <w:rsid w:val="00B43CE6"/>
    <w:rsid w:val="00B4663F"/>
    <w:rsid w:val="00B477AF"/>
    <w:rsid w:val="00B47F22"/>
    <w:rsid w:val="00B47F79"/>
    <w:rsid w:val="00B53F58"/>
    <w:rsid w:val="00B54952"/>
    <w:rsid w:val="00B55CE3"/>
    <w:rsid w:val="00B60B4A"/>
    <w:rsid w:val="00B60E34"/>
    <w:rsid w:val="00B63750"/>
    <w:rsid w:val="00B64992"/>
    <w:rsid w:val="00B67885"/>
    <w:rsid w:val="00B704E3"/>
    <w:rsid w:val="00B70B2C"/>
    <w:rsid w:val="00B70DF9"/>
    <w:rsid w:val="00B7109B"/>
    <w:rsid w:val="00B71CA4"/>
    <w:rsid w:val="00B7340F"/>
    <w:rsid w:val="00B760EB"/>
    <w:rsid w:val="00B76B8A"/>
    <w:rsid w:val="00B77C9A"/>
    <w:rsid w:val="00B80839"/>
    <w:rsid w:val="00B85367"/>
    <w:rsid w:val="00B8554D"/>
    <w:rsid w:val="00B85DBE"/>
    <w:rsid w:val="00B86689"/>
    <w:rsid w:val="00B9604B"/>
    <w:rsid w:val="00B962D2"/>
    <w:rsid w:val="00B9750B"/>
    <w:rsid w:val="00BA0D4A"/>
    <w:rsid w:val="00BA15A5"/>
    <w:rsid w:val="00BA236C"/>
    <w:rsid w:val="00BA6D45"/>
    <w:rsid w:val="00BA70B2"/>
    <w:rsid w:val="00BA7391"/>
    <w:rsid w:val="00BB43B7"/>
    <w:rsid w:val="00BB4E99"/>
    <w:rsid w:val="00BB6EC9"/>
    <w:rsid w:val="00BC121A"/>
    <w:rsid w:val="00BC2858"/>
    <w:rsid w:val="00BC40BC"/>
    <w:rsid w:val="00BC5B4B"/>
    <w:rsid w:val="00BC5D70"/>
    <w:rsid w:val="00BD161C"/>
    <w:rsid w:val="00BD295F"/>
    <w:rsid w:val="00BD50F0"/>
    <w:rsid w:val="00BD5311"/>
    <w:rsid w:val="00BD68F6"/>
    <w:rsid w:val="00BE16E0"/>
    <w:rsid w:val="00BE25B1"/>
    <w:rsid w:val="00BE45C6"/>
    <w:rsid w:val="00BF1171"/>
    <w:rsid w:val="00BF2947"/>
    <w:rsid w:val="00C0137D"/>
    <w:rsid w:val="00C01937"/>
    <w:rsid w:val="00C01BBF"/>
    <w:rsid w:val="00C023BC"/>
    <w:rsid w:val="00C03013"/>
    <w:rsid w:val="00C06EA8"/>
    <w:rsid w:val="00C12AB7"/>
    <w:rsid w:val="00C13ED1"/>
    <w:rsid w:val="00C1443C"/>
    <w:rsid w:val="00C2016F"/>
    <w:rsid w:val="00C23F03"/>
    <w:rsid w:val="00C24836"/>
    <w:rsid w:val="00C255A3"/>
    <w:rsid w:val="00C317BA"/>
    <w:rsid w:val="00C322EE"/>
    <w:rsid w:val="00C329AD"/>
    <w:rsid w:val="00C33AFC"/>
    <w:rsid w:val="00C3544B"/>
    <w:rsid w:val="00C4508C"/>
    <w:rsid w:val="00C45962"/>
    <w:rsid w:val="00C50496"/>
    <w:rsid w:val="00C52DBA"/>
    <w:rsid w:val="00C54DCB"/>
    <w:rsid w:val="00C55D9F"/>
    <w:rsid w:val="00C565C0"/>
    <w:rsid w:val="00C575BB"/>
    <w:rsid w:val="00C6408B"/>
    <w:rsid w:val="00C64CA9"/>
    <w:rsid w:val="00C6643D"/>
    <w:rsid w:val="00C707E3"/>
    <w:rsid w:val="00C73A98"/>
    <w:rsid w:val="00C75372"/>
    <w:rsid w:val="00C82304"/>
    <w:rsid w:val="00C926C7"/>
    <w:rsid w:val="00C93E3C"/>
    <w:rsid w:val="00C95DE2"/>
    <w:rsid w:val="00CA0C13"/>
    <w:rsid w:val="00CA0F41"/>
    <w:rsid w:val="00CA1E6D"/>
    <w:rsid w:val="00CA1EC3"/>
    <w:rsid w:val="00CA3508"/>
    <w:rsid w:val="00CA57CE"/>
    <w:rsid w:val="00CA75D0"/>
    <w:rsid w:val="00CB47C5"/>
    <w:rsid w:val="00CC0741"/>
    <w:rsid w:val="00CC0845"/>
    <w:rsid w:val="00CC2C5A"/>
    <w:rsid w:val="00CC48B3"/>
    <w:rsid w:val="00CC4D9C"/>
    <w:rsid w:val="00CC7861"/>
    <w:rsid w:val="00CD1A6B"/>
    <w:rsid w:val="00CD3CC9"/>
    <w:rsid w:val="00CD5B4F"/>
    <w:rsid w:val="00CD60B9"/>
    <w:rsid w:val="00CD74F6"/>
    <w:rsid w:val="00CD798F"/>
    <w:rsid w:val="00CD7A77"/>
    <w:rsid w:val="00CE0B68"/>
    <w:rsid w:val="00CE221B"/>
    <w:rsid w:val="00CE2669"/>
    <w:rsid w:val="00CE45E6"/>
    <w:rsid w:val="00CE4ACD"/>
    <w:rsid w:val="00CE7256"/>
    <w:rsid w:val="00CE7E5C"/>
    <w:rsid w:val="00CF1757"/>
    <w:rsid w:val="00CF1D48"/>
    <w:rsid w:val="00CF4304"/>
    <w:rsid w:val="00CF4410"/>
    <w:rsid w:val="00CF4C10"/>
    <w:rsid w:val="00D0084C"/>
    <w:rsid w:val="00D0096E"/>
    <w:rsid w:val="00D00DB8"/>
    <w:rsid w:val="00D05E19"/>
    <w:rsid w:val="00D0705C"/>
    <w:rsid w:val="00D07437"/>
    <w:rsid w:val="00D1039F"/>
    <w:rsid w:val="00D11CB9"/>
    <w:rsid w:val="00D13E91"/>
    <w:rsid w:val="00D148FD"/>
    <w:rsid w:val="00D16D3E"/>
    <w:rsid w:val="00D20727"/>
    <w:rsid w:val="00D21F52"/>
    <w:rsid w:val="00D223F5"/>
    <w:rsid w:val="00D2252F"/>
    <w:rsid w:val="00D2354F"/>
    <w:rsid w:val="00D252AB"/>
    <w:rsid w:val="00D25E29"/>
    <w:rsid w:val="00D270B6"/>
    <w:rsid w:val="00D27896"/>
    <w:rsid w:val="00D321DE"/>
    <w:rsid w:val="00D33145"/>
    <w:rsid w:val="00D3531A"/>
    <w:rsid w:val="00D35607"/>
    <w:rsid w:val="00D43139"/>
    <w:rsid w:val="00D45C83"/>
    <w:rsid w:val="00D46513"/>
    <w:rsid w:val="00D47116"/>
    <w:rsid w:val="00D472B5"/>
    <w:rsid w:val="00D47883"/>
    <w:rsid w:val="00D479C9"/>
    <w:rsid w:val="00D47BA5"/>
    <w:rsid w:val="00D5001C"/>
    <w:rsid w:val="00D5237A"/>
    <w:rsid w:val="00D55A9A"/>
    <w:rsid w:val="00D567A4"/>
    <w:rsid w:val="00D57DFE"/>
    <w:rsid w:val="00D608EC"/>
    <w:rsid w:val="00D62044"/>
    <w:rsid w:val="00D64C27"/>
    <w:rsid w:val="00D71260"/>
    <w:rsid w:val="00D722A3"/>
    <w:rsid w:val="00D72A81"/>
    <w:rsid w:val="00D758A1"/>
    <w:rsid w:val="00D75980"/>
    <w:rsid w:val="00D77BE1"/>
    <w:rsid w:val="00D80564"/>
    <w:rsid w:val="00D85E44"/>
    <w:rsid w:val="00D87ADF"/>
    <w:rsid w:val="00D90FA1"/>
    <w:rsid w:val="00D9262F"/>
    <w:rsid w:val="00D938CF"/>
    <w:rsid w:val="00D95372"/>
    <w:rsid w:val="00DA6D4C"/>
    <w:rsid w:val="00DC51AC"/>
    <w:rsid w:val="00DC54C1"/>
    <w:rsid w:val="00DC5549"/>
    <w:rsid w:val="00DC56C2"/>
    <w:rsid w:val="00DC6D02"/>
    <w:rsid w:val="00DC7624"/>
    <w:rsid w:val="00DD1743"/>
    <w:rsid w:val="00DD22C0"/>
    <w:rsid w:val="00DD48B4"/>
    <w:rsid w:val="00DD4A10"/>
    <w:rsid w:val="00DD5187"/>
    <w:rsid w:val="00DE2F07"/>
    <w:rsid w:val="00DE32BD"/>
    <w:rsid w:val="00DE367B"/>
    <w:rsid w:val="00DE46D0"/>
    <w:rsid w:val="00DE476A"/>
    <w:rsid w:val="00DE544E"/>
    <w:rsid w:val="00DF128F"/>
    <w:rsid w:val="00DF1ADD"/>
    <w:rsid w:val="00DF2E29"/>
    <w:rsid w:val="00DF3376"/>
    <w:rsid w:val="00DF6F73"/>
    <w:rsid w:val="00DF7D9D"/>
    <w:rsid w:val="00E00089"/>
    <w:rsid w:val="00E00AAA"/>
    <w:rsid w:val="00E034DB"/>
    <w:rsid w:val="00E04270"/>
    <w:rsid w:val="00E072B2"/>
    <w:rsid w:val="00E116FB"/>
    <w:rsid w:val="00E125DF"/>
    <w:rsid w:val="00E1383F"/>
    <w:rsid w:val="00E20789"/>
    <w:rsid w:val="00E208DA"/>
    <w:rsid w:val="00E2337F"/>
    <w:rsid w:val="00E256B5"/>
    <w:rsid w:val="00E266F6"/>
    <w:rsid w:val="00E26D4A"/>
    <w:rsid w:val="00E326AB"/>
    <w:rsid w:val="00E32E04"/>
    <w:rsid w:val="00E3482C"/>
    <w:rsid w:val="00E34CC0"/>
    <w:rsid w:val="00E35C01"/>
    <w:rsid w:val="00E35F7C"/>
    <w:rsid w:val="00E407E5"/>
    <w:rsid w:val="00E44964"/>
    <w:rsid w:val="00E4604C"/>
    <w:rsid w:val="00E46F56"/>
    <w:rsid w:val="00E47258"/>
    <w:rsid w:val="00E47363"/>
    <w:rsid w:val="00E51ADA"/>
    <w:rsid w:val="00E53201"/>
    <w:rsid w:val="00E5321B"/>
    <w:rsid w:val="00E53BF0"/>
    <w:rsid w:val="00E55192"/>
    <w:rsid w:val="00E55F9D"/>
    <w:rsid w:val="00E62E94"/>
    <w:rsid w:val="00E63499"/>
    <w:rsid w:val="00E6597B"/>
    <w:rsid w:val="00E739D3"/>
    <w:rsid w:val="00E74EB5"/>
    <w:rsid w:val="00E7573B"/>
    <w:rsid w:val="00E758D4"/>
    <w:rsid w:val="00E77704"/>
    <w:rsid w:val="00E80341"/>
    <w:rsid w:val="00E80830"/>
    <w:rsid w:val="00E80BCE"/>
    <w:rsid w:val="00E81BA9"/>
    <w:rsid w:val="00E83360"/>
    <w:rsid w:val="00E8501F"/>
    <w:rsid w:val="00E850BC"/>
    <w:rsid w:val="00E87C3A"/>
    <w:rsid w:val="00E9414C"/>
    <w:rsid w:val="00E9709D"/>
    <w:rsid w:val="00EA0194"/>
    <w:rsid w:val="00EA2B07"/>
    <w:rsid w:val="00EA5C6E"/>
    <w:rsid w:val="00EA65E1"/>
    <w:rsid w:val="00EB07F0"/>
    <w:rsid w:val="00EB3725"/>
    <w:rsid w:val="00EB4283"/>
    <w:rsid w:val="00EB6CAF"/>
    <w:rsid w:val="00EB7E8B"/>
    <w:rsid w:val="00EC07FA"/>
    <w:rsid w:val="00EC4A99"/>
    <w:rsid w:val="00ED055F"/>
    <w:rsid w:val="00ED0674"/>
    <w:rsid w:val="00ED0C22"/>
    <w:rsid w:val="00ED18D3"/>
    <w:rsid w:val="00ED2327"/>
    <w:rsid w:val="00ED24CD"/>
    <w:rsid w:val="00ED424C"/>
    <w:rsid w:val="00ED48ED"/>
    <w:rsid w:val="00ED4BAE"/>
    <w:rsid w:val="00ED75C3"/>
    <w:rsid w:val="00ED7B9D"/>
    <w:rsid w:val="00EE0A20"/>
    <w:rsid w:val="00EE0AEE"/>
    <w:rsid w:val="00EE1787"/>
    <w:rsid w:val="00EE1F20"/>
    <w:rsid w:val="00EE5199"/>
    <w:rsid w:val="00EE73C6"/>
    <w:rsid w:val="00EF01EC"/>
    <w:rsid w:val="00EF3258"/>
    <w:rsid w:val="00EF568C"/>
    <w:rsid w:val="00EF6A1E"/>
    <w:rsid w:val="00EF7609"/>
    <w:rsid w:val="00F02E31"/>
    <w:rsid w:val="00F03306"/>
    <w:rsid w:val="00F05352"/>
    <w:rsid w:val="00F05DD7"/>
    <w:rsid w:val="00F1038D"/>
    <w:rsid w:val="00F1178E"/>
    <w:rsid w:val="00F1376C"/>
    <w:rsid w:val="00F14359"/>
    <w:rsid w:val="00F1443F"/>
    <w:rsid w:val="00F1456B"/>
    <w:rsid w:val="00F2481D"/>
    <w:rsid w:val="00F24E3D"/>
    <w:rsid w:val="00F26B48"/>
    <w:rsid w:val="00F26F63"/>
    <w:rsid w:val="00F30D24"/>
    <w:rsid w:val="00F31629"/>
    <w:rsid w:val="00F3467D"/>
    <w:rsid w:val="00F4090B"/>
    <w:rsid w:val="00F458D8"/>
    <w:rsid w:val="00F45C14"/>
    <w:rsid w:val="00F477D9"/>
    <w:rsid w:val="00F5017F"/>
    <w:rsid w:val="00F62084"/>
    <w:rsid w:val="00F6541F"/>
    <w:rsid w:val="00F655D1"/>
    <w:rsid w:val="00F67B46"/>
    <w:rsid w:val="00F70BD0"/>
    <w:rsid w:val="00F771DE"/>
    <w:rsid w:val="00F80D3A"/>
    <w:rsid w:val="00F84C9B"/>
    <w:rsid w:val="00F922A5"/>
    <w:rsid w:val="00F922EB"/>
    <w:rsid w:val="00F92C50"/>
    <w:rsid w:val="00F92E8D"/>
    <w:rsid w:val="00F9303D"/>
    <w:rsid w:val="00F93057"/>
    <w:rsid w:val="00F93DF4"/>
    <w:rsid w:val="00F94FDA"/>
    <w:rsid w:val="00F9583B"/>
    <w:rsid w:val="00FA1D26"/>
    <w:rsid w:val="00FA2E9E"/>
    <w:rsid w:val="00FA4AD8"/>
    <w:rsid w:val="00FA4EF7"/>
    <w:rsid w:val="00FB0311"/>
    <w:rsid w:val="00FB18CF"/>
    <w:rsid w:val="00FB2B22"/>
    <w:rsid w:val="00FB563A"/>
    <w:rsid w:val="00FB61FE"/>
    <w:rsid w:val="00FC06A2"/>
    <w:rsid w:val="00FC4240"/>
    <w:rsid w:val="00FD16CB"/>
    <w:rsid w:val="00FD4B01"/>
    <w:rsid w:val="00FE003B"/>
    <w:rsid w:val="00FE1E85"/>
    <w:rsid w:val="00FE66AC"/>
    <w:rsid w:val="00FE7262"/>
    <w:rsid w:val="00FF19E3"/>
    <w:rsid w:val="00FF7411"/>
    <w:rsid w:val="00FF7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538"/>
    <w:rPr>
      <w:rFonts w:ascii="Times New Roman" w:eastAsia="Times New Roman" w:hAnsi="Times New Roman"/>
      <w:sz w:val="24"/>
      <w:szCs w:val="24"/>
    </w:rPr>
  </w:style>
  <w:style w:type="paragraph" w:styleId="1">
    <w:name w:val="heading 1"/>
    <w:basedOn w:val="a"/>
    <w:link w:val="10"/>
    <w:uiPriority w:val="9"/>
    <w:qFormat/>
    <w:rsid w:val="000D0031"/>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C4538"/>
    <w:pPr>
      <w:ind w:firstLine="709"/>
      <w:jc w:val="both"/>
    </w:pPr>
    <w:rPr>
      <w:color w:val="000000"/>
      <w:sz w:val="28"/>
      <w:szCs w:val="28"/>
    </w:rPr>
  </w:style>
  <w:style w:type="character" w:customStyle="1" w:styleId="a4">
    <w:name w:val="Основной текст с отступом Знак"/>
    <w:link w:val="a3"/>
    <w:rsid w:val="001C4538"/>
    <w:rPr>
      <w:rFonts w:ascii="Times New Roman" w:eastAsia="Times New Roman" w:hAnsi="Times New Roman" w:cs="Times New Roman"/>
      <w:color w:val="000000"/>
      <w:sz w:val="28"/>
      <w:szCs w:val="28"/>
      <w:lang w:eastAsia="ru-RU"/>
    </w:rPr>
  </w:style>
  <w:style w:type="paragraph" w:styleId="a5">
    <w:name w:val="Balloon Text"/>
    <w:basedOn w:val="a"/>
    <w:link w:val="a6"/>
    <w:uiPriority w:val="99"/>
    <w:semiHidden/>
    <w:unhideWhenUsed/>
    <w:rsid w:val="00B30B9F"/>
    <w:rPr>
      <w:rFonts w:ascii="Tahoma" w:hAnsi="Tahoma" w:cs="Tahoma"/>
      <w:sz w:val="16"/>
      <w:szCs w:val="16"/>
    </w:rPr>
  </w:style>
  <w:style w:type="character" w:customStyle="1" w:styleId="a6">
    <w:name w:val="Текст выноски Знак"/>
    <w:link w:val="a5"/>
    <w:uiPriority w:val="99"/>
    <w:semiHidden/>
    <w:rsid w:val="00B30B9F"/>
    <w:rPr>
      <w:rFonts w:ascii="Tahoma" w:eastAsia="Times New Roman" w:hAnsi="Tahoma" w:cs="Tahoma"/>
      <w:sz w:val="16"/>
      <w:szCs w:val="16"/>
    </w:rPr>
  </w:style>
  <w:style w:type="table" w:styleId="a7">
    <w:name w:val="Table Grid"/>
    <w:basedOn w:val="a1"/>
    <w:uiPriority w:val="59"/>
    <w:rsid w:val="00393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DF2E29"/>
    <w:pPr>
      <w:spacing w:after="120"/>
    </w:pPr>
    <w:rPr>
      <w:sz w:val="16"/>
      <w:szCs w:val="16"/>
    </w:rPr>
  </w:style>
  <w:style w:type="character" w:customStyle="1" w:styleId="30">
    <w:name w:val="Основной текст 3 Знак"/>
    <w:link w:val="3"/>
    <w:uiPriority w:val="99"/>
    <w:semiHidden/>
    <w:rsid w:val="00DF2E29"/>
    <w:rPr>
      <w:rFonts w:ascii="Times New Roman" w:eastAsia="Times New Roman" w:hAnsi="Times New Roman"/>
      <w:sz w:val="16"/>
      <w:szCs w:val="16"/>
    </w:rPr>
  </w:style>
  <w:style w:type="paragraph" w:styleId="a8">
    <w:name w:val="Body Text"/>
    <w:basedOn w:val="a"/>
    <w:link w:val="a9"/>
    <w:uiPriority w:val="99"/>
    <w:semiHidden/>
    <w:unhideWhenUsed/>
    <w:rsid w:val="00B22059"/>
    <w:pPr>
      <w:spacing w:after="120"/>
    </w:pPr>
  </w:style>
  <w:style w:type="character" w:customStyle="1" w:styleId="a9">
    <w:name w:val="Основной текст Знак"/>
    <w:link w:val="a8"/>
    <w:uiPriority w:val="99"/>
    <w:semiHidden/>
    <w:rsid w:val="00B22059"/>
    <w:rPr>
      <w:rFonts w:ascii="Times New Roman" w:eastAsia="Times New Roman" w:hAnsi="Times New Roman"/>
      <w:sz w:val="24"/>
      <w:szCs w:val="24"/>
    </w:rPr>
  </w:style>
  <w:style w:type="paragraph" w:styleId="aa">
    <w:name w:val="No Spacing"/>
    <w:uiPriority w:val="1"/>
    <w:qFormat/>
    <w:rsid w:val="009B36A6"/>
    <w:rPr>
      <w:sz w:val="22"/>
      <w:szCs w:val="22"/>
      <w:lang w:eastAsia="en-US"/>
    </w:rPr>
  </w:style>
  <w:style w:type="character" w:styleId="ab">
    <w:name w:val="Hyperlink"/>
    <w:basedOn w:val="a0"/>
    <w:uiPriority w:val="99"/>
    <w:unhideWhenUsed/>
    <w:rsid w:val="003E0401"/>
    <w:rPr>
      <w:color w:val="0563C1" w:themeColor="hyperlink"/>
      <w:u w:val="single"/>
    </w:rPr>
  </w:style>
  <w:style w:type="character" w:customStyle="1" w:styleId="10">
    <w:name w:val="Заголовок 1 Знак"/>
    <w:basedOn w:val="a0"/>
    <w:link w:val="1"/>
    <w:uiPriority w:val="9"/>
    <w:rsid w:val="000D0031"/>
    <w:rPr>
      <w:rFonts w:ascii="Times New Roman" w:eastAsia="Times New Roman" w:hAnsi="Times New Roman"/>
      <w:b/>
      <w:bCs/>
      <w:kern w:val="36"/>
      <w:sz w:val="48"/>
      <w:szCs w:val="48"/>
    </w:rPr>
  </w:style>
  <w:style w:type="character" w:customStyle="1" w:styleId="h1content">
    <w:name w:val="h1_content"/>
    <w:basedOn w:val="a0"/>
    <w:rsid w:val="000D0031"/>
  </w:style>
  <w:style w:type="character" w:styleId="ac">
    <w:name w:val="Strong"/>
    <w:basedOn w:val="a0"/>
    <w:uiPriority w:val="22"/>
    <w:qFormat/>
    <w:rsid w:val="000D0031"/>
    <w:rPr>
      <w:b/>
      <w:bCs/>
    </w:rPr>
  </w:style>
  <w:style w:type="paragraph" w:styleId="ad">
    <w:name w:val="Normal (Web)"/>
    <w:basedOn w:val="a"/>
    <w:uiPriority w:val="99"/>
    <w:semiHidden/>
    <w:unhideWhenUsed/>
    <w:rsid w:val="000D0031"/>
    <w:pPr>
      <w:spacing w:before="100" w:beforeAutospacing="1" w:after="100" w:afterAutospacing="1"/>
    </w:pPr>
  </w:style>
  <w:style w:type="character" w:styleId="ae">
    <w:name w:val="Emphasis"/>
    <w:basedOn w:val="a0"/>
    <w:uiPriority w:val="20"/>
    <w:qFormat/>
    <w:rsid w:val="000D0031"/>
    <w:rPr>
      <w:i/>
      <w:iCs/>
    </w:rPr>
  </w:style>
  <w:style w:type="character" w:styleId="af">
    <w:name w:val="FollowedHyperlink"/>
    <w:basedOn w:val="a0"/>
    <w:uiPriority w:val="99"/>
    <w:semiHidden/>
    <w:unhideWhenUsed/>
    <w:rsid w:val="0054367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538"/>
    <w:rPr>
      <w:rFonts w:ascii="Times New Roman" w:eastAsia="Times New Roman" w:hAnsi="Times New Roman"/>
      <w:sz w:val="24"/>
      <w:szCs w:val="24"/>
    </w:rPr>
  </w:style>
  <w:style w:type="paragraph" w:styleId="1">
    <w:name w:val="heading 1"/>
    <w:basedOn w:val="a"/>
    <w:link w:val="10"/>
    <w:uiPriority w:val="9"/>
    <w:qFormat/>
    <w:rsid w:val="000D0031"/>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C4538"/>
    <w:pPr>
      <w:ind w:firstLine="709"/>
      <w:jc w:val="both"/>
    </w:pPr>
    <w:rPr>
      <w:color w:val="000000"/>
      <w:sz w:val="28"/>
      <w:szCs w:val="28"/>
    </w:rPr>
  </w:style>
  <w:style w:type="character" w:customStyle="1" w:styleId="a4">
    <w:name w:val="Основной текст с отступом Знак"/>
    <w:link w:val="a3"/>
    <w:rsid w:val="001C4538"/>
    <w:rPr>
      <w:rFonts w:ascii="Times New Roman" w:eastAsia="Times New Roman" w:hAnsi="Times New Roman" w:cs="Times New Roman"/>
      <w:color w:val="000000"/>
      <w:sz w:val="28"/>
      <w:szCs w:val="28"/>
      <w:lang w:eastAsia="ru-RU"/>
    </w:rPr>
  </w:style>
  <w:style w:type="paragraph" w:styleId="a5">
    <w:name w:val="Balloon Text"/>
    <w:basedOn w:val="a"/>
    <w:link w:val="a6"/>
    <w:uiPriority w:val="99"/>
    <w:semiHidden/>
    <w:unhideWhenUsed/>
    <w:rsid w:val="00B30B9F"/>
    <w:rPr>
      <w:rFonts w:ascii="Tahoma" w:hAnsi="Tahoma" w:cs="Tahoma"/>
      <w:sz w:val="16"/>
      <w:szCs w:val="16"/>
    </w:rPr>
  </w:style>
  <w:style w:type="character" w:customStyle="1" w:styleId="a6">
    <w:name w:val="Текст выноски Знак"/>
    <w:link w:val="a5"/>
    <w:uiPriority w:val="99"/>
    <w:semiHidden/>
    <w:rsid w:val="00B30B9F"/>
    <w:rPr>
      <w:rFonts w:ascii="Tahoma" w:eastAsia="Times New Roman" w:hAnsi="Tahoma" w:cs="Tahoma"/>
      <w:sz w:val="16"/>
      <w:szCs w:val="16"/>
    </w:rPr>
  </w:style>
  <w:style w:type="table" w:styleId="a7">
    <w:name w:val="Table Grid"/>
    <w:basedOn w:val="a1"/>
    <w:uiPriority w:val="59"/>
    <w:rsid w:val="00393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DF2E29"/>
    <w:pPr>
      <w:spacing w:after="120"/>
    </w:pPr>
    <w:rPr>
      <w:sz w:val="16"/>
      <w:szCs w:val="16"/>
    </w:rPr>
  </w:style>
  <w:style w:type="character" w:customStyle="1" w:styleId="30">
    <w:name w:val="Основной текст 3 Знак"/>
    <w:link w:val="3"/>
    <w:uiPriority w:val="99"/>
    <w:semiHidden/>
    <w:rsid w:val="00DF2E29"/>
    <w:rPr>
      <w:rFonts w:ascii="Times New Roman" w:eastAsia="Times New Roman" w:hAnsi="Times New Roman"/>
      <w:sz w:val="16"/>
      <w:szCs w:val="16"/>
    </w:rPr>
  </w:style>
  <w:style w:type="paragraph" w:styleId="a8">
    <w:name w:val="Body Text"/>
    <w:basedOn w:val="a"/>
    <w:link w:val="a9"/>
    <w:uiPriority w:val="99"/>
    <w:semiHidden/>
    <w:unhideWhenUsed/>
    <w:rsid w:val="00B22059"/>
    <w:pPr>
      <w:spacing w:after="120"/>
    </w:pPr>
  </w:style>
  <w:style w:type="character" w:customStyle="1" w:styleId="a9">
    <w:name w:val="Основной текст Знак"/>
    <w:link w:val="a8"/>
    <w:uiPriority w:val="99"/>
    <w:semiHidden/>
    <w:rsid w:val="00B22059"/>
    <w:rPr>
      <w:rFonts w:ascii="Times New Roman" w:eastAsia="Times New Roman" w:hAnsi="Times New Roman"/>
      <w:sz w:val="24"/>
      <w:szCs w:val="24"/>
    </w:rPr>
  </w:style>
  <w:style w:type="paragraph" w:styleId="aa">
    <w:name w:val="No Spacing"/>
    <w:uiPriority w:val="1"/>
    <w:qFormat/>
    <w:rsid w:val="009B36A6"/>
    <w:rPr>
      <w:sz w:val="22"/>
      <w:szCs w:val="22"/>
      <w:lang w:eastAsia="en-US"/>
    </w:rPr>
  </w:style>
  <w:style w:type="character" w:styleId="ab">
    <w:name w:val="Hyperlink"/>
    <w:basedOn w:val="a0"/>
    <w:uiPriority w:val="99"/>
    <w:unhideWhenUsed/>
    <w:rsid w:val="003E0401"/>
    <w:rPr>
      <w:color w:val="0563C1" w:themeColor="hyperlink"/>
      <w:u w:val="single"/>
    </w:rPr>
  </w:style>
  <w:style w:type="character" w:customStyle="1" w:styleId="10">
    <w:name w:val="Заголовок 1 Знак"/>
    <w:basedOn w:val="a0"/>
    <w:link w:val="1"/>
    <w:uiPriority w:val="9"/>
    <w:rsid w:val="000D0031"/>
    <w:rPr>
      <w:rFonts w:ascii="Times New Roman" w:eastAsia="Times New Roman" w:hAnsi="Times New Roman"/>
      <w:b/>
      <w:bCs/>
      <w:kern w:val="36"/>
      <w:sz w:val="48"/>
      <w:szCs w:val="48"/>
    </w:rPr>
  </w:style>
  <w:style w:type="character" w:customStyle="1" w:styleId="h1content">
    <w:name w:val="h1_content"/>
    <w:basedOn w:val="a0"/>
    <w:rsid w:val="000D0031"/>
  </w:style>
  <w:style w:type="character" w:styleId="ac">
    <w:name w:val="Strong"/>
    <w:basedOn w:val="a0"/>
    <w:uiPriority w:val="22"/>
    <w:qFormat/>
    <w:rsid w:val="000D0031"/>
    <w:rPr>
      <w:b/>
      <w:bCs/>
    </w:rPr>
  </w:style>
  <w:style w:type="paragraph" w:styleId="ad">
    <w:name w:val="Normal (Web)"/>
    <w:basedOn w:val="a"/>
    <w:uiPriority w:val="99"/>
    <w:semiHidden/>
    <w:unhideWhenUsed/>
    <w:rsid w:val="000D0031"/>
    <w:pPr>
      <w:spacing w:before="100" w:beforeAutospacing="1" w:after="100" w:afterAutospacing="1"/>
    </w:pPr>
  </w:style>
  <w:style w:type="character" w:styleId="ae">
    <w:name w:val="Emphasis"/>
    <w:basedOn w:val="a0"/>
    <w:uiPriority w:val="20"/>
    <w:qFormat/>
    <w:rsid w:val="000D0031"/>
    <w:rPr>
      <w:i/>
      <w:iCs/>
    </w:rPr>
  </w:style>
  <w:style w:type="character" w:styleId="af">
    <w:name w:val="FollowedHyperlink"/>
    <w:basedOn w:val="a0"/>
    <w:uiPriority w:val="99"/>
    <w:semiHidden/>
    <w:unhideWhenUsed/>
    <w:rsid w:val="005436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097585">
      <w:bodyDiv w:val="1"/>
      <w:marLeft w:val="0"/>
      <w:marRight w:val="0"/>
      <w:marTop w:val="0"/>
      <w:marBottom w:val="0"/>
      <w:divBdr>
        <w:top w:val="none" w:sz="0" w:space="0" w:color="auto"/>
        <w:left w:val="none" w:sz="0" w:space="0" w:color="auto"/>
        <w:bottom w:val="none" w:sz="0" w:space="0" w:color="auto"/>
        <w:right w:val="none" w:sz="0" w:space="0" w:color="auto"/>
      </w:divBdr>
    </w:div>
    <w:div w:id="618100012">
      <w:bodyDiv w:val="1"/>
      <w:marLeft w:val="0"/>
      <w:marRight w:val="0"/>
      <w:marTop w:val="0"/>
      <w:marBottom w:val="0"/>
      <w:divBdr>
        <w:top w:val="none" w:sz="0" w:space="0" w:color="auto"/>
        <w:left w:val="none" w:sz="0" w:space="0" w:color="auto"/>
        <w:bottom w:val="none" w:sz="0" w:space="0" w:color="auto"/>
        <w:right w:val="none" w:sz="0" w:space="0" w:color="auto"/>
      </w:divBdr>
    </w:div>
    <w:div w:id="654378557">
      <w:bodyDiv w:val="1"/>
      <w:marLeft w:val="0"/>
      <w:marRight w:val="0"/>
      <w:marTop w:val="0"/>
      <w:marBottom w:val="0"/>
      <w:divBdr>
        <w:top w:val="none" w:sz="0" w:space="0" w:color="auto"/>
        <w:left w:val="none" w:sz="0" w:space="0" w:color="auto"/>
        <w:bottom w:val="none" w:sz="0" w:space="0" w:color="auto"/>
        <w:right w:val="none" w:sz="0" w:space="0" w:color="auto"/>
      </w:divBdr>
      <w:divsChild>
        <w:div w:id="1364598921">
          <w:marLeft w:val="0"/>
          <w:marRight w:val="0"/>
          <w:marTop w:val="0"/>
          <w:marBottom w:val="0"/>
          <w:divBdr>
            <w:top w:val="none" w:sz="0" w:space="0" w:color="auto"/>
            <w:left w:val="none" w:sz="0" w:space="0" w:color="auto"/>
            <w:bottom w:val="none" w:sz="0" w:space="0" w:color="auto"/>
            <w:right w:val="none" w:sz="0" w:space="0" w:color="auto"/>
          </w:divBdr>
          <w:divsChild>
            <w:div w:id="13805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09305">
      <w:bodyDiv w:val="1"/>
      <w:marLeft w:val="0"/>
      <w:marRight w:val="0"/>
      <w:marTop w:val="0"/>
      <w:marBottom w:val="0"/>
      <w:divBdr>
        <w:top w:val="none" w:sz="0" w:space="0" w:color="auto"/>
        <w:left w:val="none" w:sz="0" w:space="0" w:color="auto"/>
        <w:bottom w:val="none" w:sz="0" w:space="0" w:color="auto"/>
        <w:right w:val="none" w:sz="0" w:space="0" w:color="auto"/>
      </w:divBdr>
      <w:divsChild>
        <w:div w:id="697854614">
          <w:marLeft w:val="0"/>
          <w:marRight w:val="0"/>
          <w:marTop w:val="0"/>
          <w:marBottom w:val="0"/>
          <w:divBdr>
            <w:top w:val="none" w:sz="0" w:space="0" w:color="auto"/>
            <w:left w:val="none" w:sz="0" w:space="0" w:color="auto"/>
            <w:bottom w:val="none" w:sz="0" w:space="0" w:color="auto"/>
            <w:right w:val="none" w:sz="0" w:space="0" w:color="auto"/>
          </w:divBdr>
          <w:divsChild>
            <w:div w:id="14186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42172">
      <w:bodyDiv w:val="1"/>
      <w:marLeft w:val="0"/>
      <w:marRight w:val="0"/>
      <w:marTop w:val="0"/>
      <w:marBottom w:val="0"/>
      <w:divBdr>
        <w:top w:val="none" w:sz="0" w:space="0" w:color="auto"/>
        <w:left w:val="none" w:sz="0" w:space="0" w:color="auto"/>
        <w:bottom w:val="none" w:sz="0" w:space="0" w:color="auto"/>
        <w:right w:val="none" w:sz="0" w:space="0" w:color="auto"/>
      </w:divBdr>
    </w:div>
    <w:div w:id="1417169868">
      <w:bodyDiv w:val="1"/>
      <w:marLeft w:val="0"/>
      <w:marRight w:val="0"/>
      <w:marTop w:val="0"/>
      <w:marBottom w:val="0"/>
      <w:divBdr>
        <w:top w:val="none" w:sz="0" w:space="0" w:color="auto"/>
        <w:left w:val="none" w:sz="0" w:space="0" w:color="auto"/>
        <w:bottom w:val="none" w:sz="0" w:space="0" w:color="auto"/>
        <w:right w:val="none" w:sz="0" w:space="0" w:color="auto"/>
      </w:divBdr>
      <w:divsChild>
        <w:div w:id="303043898">
          <w:marLeft w:val="0"/>
          <w:marRight w:val="0"/>
          <w:marTop w:val="0"/>
          <w:marBottom w:val="0"/>
          <w:divBdr>
            <w:top w:val="none" w:sz="0" w:space="0" w:color="auto"/>
            <w:left w:val="none" w:sz="0" w:space="0" w:color="auto"/>
            <w:bottom w:val="none" w:sz="0" w:space="0" w:color="auto"/>
            <w:right w:val="none" w:sz="0" w:space="0" w:color="auto"/>
          </w:divBdr>
        </w:div>
      </w:divsChild>
    </w:div>
    <w:div w:id="1842112306">
      <w:bodyDiv w:val="1"/>
      <w:marLeft w:val="0"/>
      <w:marRight w:val="0"/>
      <w:marTop w:val="0"/>
      <w:marBottom w:val="0"/>
      <w:divBdr>
        <w:top w:val="none" w:sz="0" w:space="0" w:color="auto"/>
        <w:left w:val="none" w:sz="0" w:space="0" w:color="auto"/>
        <w:bottom w:val="none" w:sz="0" w:space="0" w:color="auto"/>
        <w:right w:val="none" w:sz="0" w:space="0" w:color="auto"/>
      </w:divBdr>
      <w:divsChild>
        <w:div w:id="506755350">
          <w:marLeft w:val="0"/>
          <w:marRight w:val="0"/>
          <w:marTop w:val="0"/>
          <w:marBottom w:val="0"/>
          <w:divBdr>
            <w:top w:val="none" w:sz="0" w:space="0" w:color="auto"/>
            <w:left w:val="none" w:sz="0" w:space="0" w:color="auto"/>
            <w:bottom w:val="none" w:sz="0" w:space="0" w:color="auto"/>
            <w:right w:val="none" w:sz="0" w:space="0" w:color="auto"/>
          </w:divBdr>
        </w:div>
      </w:divsChild>
    </w:div>
    <w:div w:id="1974600208">
      <w:bodyDiv w:val="1"/>
      <w:marLeft w:val="0"/>
      <w:marRight w:val="0"/>
      <w:marTop w:val="0"/>
      <w:marBottom w:val="0"/>
      <w:divBdr>
        <w:top w:val="none" w:sz="0" w:space="0" w:color="auto"/>
        <w:left w:val="none" w:sz="0" w:space="0" w:color="auto"/>
        <w:bottom w:val="none" w:sz="0" w:space="0" w:color="auto"/>
        <w:right w:val="none" w:sz="0" w:space="0" w:color="auto"/>
      </w:divBdr>
    </w:div>
    <w:div w:id="208263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who.i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1D8A8-87B8-481C-8936-D0AECA9D3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1638</Words>
  <Characters>9342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10959</CharactersWithSpaces>
  <SharedDoc>false</SharedDoc>
  <HLinks>
    <vt:vector size="6" baseType="variant">
      <vt:variant>
        <vt:i4>7077974</vt:i4>
      </vt:variant>
      <vt:variant>
        <vt:i4>0</vt:i4>
      </vt:variant>
      <vt:variant>
        <vt:i4>0</vt:i4>
      </vt:variant>
      <vt:variant>
        <vt:i4>5</vt:i4>
      </vt:variant>
      <vt:variant>
        <vt:lpwstr>mailto:mku-umto@n-vartovsk.ru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Балдина СВ</dc:creator>
  <cp:lastModifiedBy>Олег</cp:lastModifiedBy>
  <cp:revision>2</cp:revision>
  <cp:lastPrinted>2020-04-07T11:13:00Z</cp:lastPrinted>
  <dcterms:created xsi:type="dcterms:W3CDTF">2020-04-09T08:06:00Z</dcterms:created>
  <dcterms:modified xsi:type="dcterms:W3CDTF">2020-04-09T08:06:00Z</dcterms:modified>
</cp:coreProperties>
</file>